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5BE0A" w14:textId="77777777" w:rsidR="00491451" w:rsidRPr="00063E68" w:rsidRDefault="00491451" w:rsidP="00AD61B8">
      <w:pPr>
        <w:pStyle w:val="Heading1"/>
        <w:jc w:val="center"/>
        <w:rPr>
          <w:rFonts w:ascii="Calibri" w:hAnsi="Calibri" w:cs="Calibri"/>
          <w:b w:val="0"/>
          <w:bCs w:val="0"/>
          <w:i/>
          <w:sz w:val="28"/>
        </w:rPr>
      </w:pPr>
      <w:bookmarkStart w:id="0" w:name="_Toc36568536"/>
      <w:bookmarkStart w:id="1" w:name="_GoBack"/>
      <w:bookmarkEnd w:id="1"/>
      <w:r w:rsidRPr="00063E68">
        <w:rPr>
          <w:rFonts w:ascii="Calibri" w:hAnsi="Calibri" w:cs="Calibri"/>
          <w:i/>
          <w:sz w:val="28"/>
        </w:rPr>
        <w:t>Model Contract of Employment for the post of Special Adviser</w:t>
      </w:r>
      <w:bookmarkEnd w:id="0"/>
    </w:p>
    <w:p w14:paraId="7A4882AF" w14:textId="77777777" w:rsidR="00491451" w:rsidRPr="00063E68" w:rsidRDefault="00491451" w:rsidP="00491451">
      <w:pPr>
        <w:jc w:val="both"/>
        <w:rPr>
          <w:rFonts w:ascii="Calibri" w:hAnsi="Calibri" w:cs="Calibri"/>
          <w:b/>
          <w:bCs/>
          <w:i/>
          <w:sz w:val="28"/>
        </w:rPr>
      </w:pPr>
    </w:p>
    <w:p w14:paraId="4ACA79EC" w14:textId="77777777" w:rsidR="00491451" w:rsidRPr="00063E68" w:rsidRDefault="00491451" w:rsidP="00491451">
      <w:pPr>
        <w:jc w:val="both"/>
        <w:rPr>
          <w:rFonts w:ascii="Calibri" w:hAnsi="Calibri" w:cs="Calibri"/>
          <w:b/>
          <w:bCs/>
          <w:sz w:val="28"/>
          <w:szCs w:val="28"/>
          <w:u w:val="single"/>
        </w:rPr>
      </w:pPr>
    </w:p>
    <w:p w14:paraId="54B4206F" w14:textId="77777777" w:rsidR="00491451" w:rsidRPr="00063E68" w:rsidRDefault="00491451" w:rsidP="00491451">
      <w:pPr>
        <w:jc w:val="both"/>
        <w:rPr>
          <w:rFonts w:ascii="Calibri" w:hAnsi="Calibri" w:cs="Calibri"/>
          <w:b/>
        </w:rPr>
      </w:pPr>
      <w:r w:rsidRPr="00063E68">
        <w:rPr>
          <w:rFonts w:ascii="Calibri" w:hAnsi="Calibri" w:cs="Calibri"/>
          <w:b/>
        </w:rPr>
        <w:t xml:space="preserve">Employing Department/Office __________________________ </w:t>
      </w:r>
      <w:r w:rsidRPr="00063E68">
        <w:rPr>
          <w:rFonts w:ascii="Calibri" w:hAnsi="Calibri" w:cs="Calibri"/>
          <w:sz w:val="20"/>
        </w:rPr>
        <w:t>[Insert Name of Department]</w:t>
      </w:r>
    </w:p>
    <w:p w14:paraId="1D4D2A07" w14:textId="77777777" w:rsidR="00491451" w:rsidRPr="00063E68" w:rsidRDefault="00491451" w:rsidP="00491451">
      <w:pPr>
        <w:jc w:val="both"/>
        <w:rPr>
          <w:rFonts w:ascii="Calibri" w:hAnsi="Calibri" w:cs="Calibri"/>
          <w:b/>
        </w:rPr>
      </w:pPr>
    </w:p>
    <w:p w14:paraId="34521101" w14:textId="77777777" w:rsidR="00491451" w:rsidRPr="00063E68" w:rsidRDefault="00491451" w:rsidP="00491451">
      <w:pPr>
        <w:spacing w:line="360" w:lineRule="auto"/>
        <w:jc w:val="both"/>
        <w:rPr>
          <w:rFonts w:ascii="Calibri" w:hAnsi="Calibri" w:cs="Calibri"/>
          <w:b/>
        </w:rPr>
      </w:pPr>
      <w:r w:rsidRPr="00063E68">
        <w:rPr>
          <w:rFonts w:ascii="Calibri" w:hAnsi="Calibri" w:cs="Calibri"/>
          <w:b/>
        </w:rPr>
        <w:t>Address</w:t>
      </w:r>
      <w:r w:rsidRPr="00063E68">
        <w:rPr>
          <w:rFonts w:ascii="Calibri" w:hAnsi="Calibri" w:cs="Calibri"/>
          <w:b/>
        </w:rPr>
        <w:tab/>
        <w:t>__________________________________________</w:t>
      </w:r>
    </w:p>
    <w:p w14:paraId="4B63319F" w14:textId="77777777" w:rsidR="00491451" w:rsidRPr="00063E68" w:rsidRDefault="00491451" w:rsidP="00491451">
      <w:pPr>
        <w:spacing w:line="360" w:lineRule="auto"/>
        <w:ind w:left="1397"/>
        <w:jc w:val="both"/>
        <w:rPr>
          <w:rFonts w:ascii="Calibri" w:hAnsi="Calibri" w:cs="Calibri"/>
          <w:b/>
        </w:rPr>
      </w:pPr>
      <w:r w:rsidRPr="00063E68">
        <w:rPr>
          <w:rFonts w:ascii="Calibri" w:hAnsi="Calibri" w:cs="Calibri"/>
          <w:b/>
        </w:rPr>
        <w:t xml:space="preserve"> __________________________________________</w:t>
      </w:r>
    </w:p>
    <w:p w14:paraId="37738DEF" w14:textId="77777777" w:rsidR="00491451" w:rsidRPr="00063E68" w:rsidRDefault="00491451" w:rsidP="00491451">
      <w:pPr>
        <w:ind w:left="1397"/>
        <w:jc w:val="both"/>
        <w:rPr>
          <w:rFonts w:ascii="Calibri" w:hAnsi="Calibri" w:cs="Calibri"/>
          <w:b/>
        </w:rPr>
      </w:pPr>
      <w:r w:rsidRPr="00063E68">
        <w:rPr>
          <w:rFonts w:ascii="Calibri" w:hAnsi="Calibri" w:cs="Calibri"/>
          <w:b/>
        </w:rPr>
        <w:t xml:space="preserve"> __________________________________________</w:t>
      </w:r>
    </w:p>
    <w:p w14:paraId="6718D640" w14:textId="77777777" w:rsidR="00491451" w:rsidRPr="00063E68" w:rsidRDefault="00491451" w:rsidP="00491451">
      <w:pPr>
        <w:jc w:val="both"/>
        <w:rPr>
          <w:rFonts w:ascii="Calibri" w:hAnsi="Calibri" w:cs="Calibri"/>
          <w:b/>
        </w:rPr>
      </w:pPr>
    </w:p>
    <w:p w14:paraId="3EE03994" w14:textId="77777777" w:rsidR="00414E83" w:rsidRPr="00063E68" w:rsidRDefault="00414E83" w:rsidP="00491451">
      <w:pPr>
        <w:jc w:val="both"/>
        <w:rPr>
          <w:rFonts w:ascii="Calibri" w:hAnsi="Calibri" w:cs="Calibri"/>
          <w:b/>
        </w:rPr>
      </w:pPr>
    </w:p>
    <w:p w14:paraId="3B0DC4EC" w14:textId="77777777" w:rsidR="00491451" w:rsidRPr="00063E68" w:rsidRDefault="00491451" w:rsidP="00491451">
      <w:pPr>
        <w:spacing w:line="360" w:lineRule="auto"/>
        <w:jc w:val="both"/>
        <w:rPr>
          <w:rFonts w:ascii="Calibri" w:hAnsi="Calibri" w:cs="Calibri"/>
          <w:b/>
        </w:rPr>
      </w:pPr>
      <w:r w:rsidRPr="00063E68">
        <w:rPr>
          <w:rFonts w:ascii="Calibri" w:hAnsi="Calibri" w:cs="Calibri"/>
          <w:b/>
        </w:rPr>
        <w:t>Employee</w:t>
      </w:r>
      <w:r w:rsidRPr="00063E68">
        <w:rPr>
          <w:rFonts w:ascii="Calibri" w:hAnsi="Calibri" w:cs="Calibri"/>
          <w:b/>
        </w:rPr>
        <w:tab/>
        <w:t>__________________________________________</w:t>
      </w:r>
    </w:p>
    <w:p w14:paraId="1A4869A1" w14:textId="77777777" w:rsidR="00491451" w:rsidRPr="00063E68" w:rsidRDefault="00491451" w:rsidP="00491451">
      <w:pPr>
        <w:jc w:val="both"/>
        <w:rPr>
          <w:rFonts w:ascii="Calibri" w:hAnsi="Calibri" w:cs="Calibri"/>
          <w:b/>
        </w:rPr>
      </w:pPr>
    </w:p>
    <w:p w14:paraId="6708FB6F" w14:textId="77777777" w:rsidR="00491451" w:rsidRPr="00063E68" w:rsidRDefault="00491451" w:rsidP="00491451">
      <w:pPr>
        <w:spacing w:line="360" w:lineRule="auto"/>
        <w:jc w:val="both"/>
        <w:rPr>
          <w:rFonts w:ascii="Calibri" w:hAnsi="Calibri" w:cs="Calibri"/>
          <w:b/>
        </w:rPr>
      </w:pPr>
      <w:r w:rsidRPr="00063E68">
        <w:rPr>
          <w:rFonts w:ascii="Calibri" w:hAnsi="Calibri" w:cs="Calibri"/>
          <w:b/>
        </w:rPr>
        <w:t>Address</w:t>
      </w:r>
      <w:r w:rsidRPr="00063E68">
        <w:rPr>
          <w:rFonts w:ascii="Calibri" w:hAnsi="Calibri" w:cs="Calibri"/>
          <w:b/>
        </w:rPr>
        <w:tab/>
        <w:t>__________________________________________</w:t>
      </w:r>
    </w:p>
    <w:p w14:paraId="5EA2C922" w14:textId="77777777" w:rsidR="00491451" w:rsidRPr="00063E68" w:rsidRDefault="00491451" w:rsidP="00491451">
      <w:pPr>
        <w:spacing w:line="360" w:lineRule="auto"/>
        <w:jc w:val="both"/>
        <w:rPr>
          <w:rFonts w:ascii="Calibri" w:hAnsi="Calibri" w:cs="Calibri"/>
          <w:b/>
        </w:rPr>
      </w:pPr>
      <w:r w:rsidRPr="00063E68">
        <w:rPr>
          <w:rFonts w:ascii="Calibri" w:hAnsi="Calibri" w:cs="Calibri"/>
          <w:b/>
        </w:rPr>
        <w:tab/>
      </w:r>
      <w:r w:rsidRPr="00063E68">
        <w:rPr>
          <w:rFonts w:ascii="Calibri" w:hAnsi="Calibri" w:cs="Calibri"/>
          <w:b/>
        </w:rPr>
        <w:tab/>
        <w:t>__________________________________________</w:t>
      </w:r>
    </w:p>
    <w:p w14:paraId="260B0834" w14:textId="77777777" w:rsidR="00491451" w:rsidRPr="00063E68" w:rsidRDefault="00491451" w:rsidP="00491451">
      <w:pPr>
        <w:spacing w:line="360" w:lineRule="auto"/>
        <w:jc w:val="both"/>
        <w:rPr>
          <w:rFonts w:ascii="Calibri" w:hAnsi="Calibri" w:cs="Calibri"/>
          <w:b/>
        </w:rPr>
      </w:pPr>
      <w:r w:rsidRPr="00063E68">
        <w:rPr>
          <w:rFonts w:ascii="Calibri" w:hAnsi="Calibri" w:cs="Calibri"/>
          <w:b/>
        </w:rPr>
        <w:tab/>
      </w:r>
      <w:r w:rsidRPr="00063E68">
        <w:rPr>
          <w:rFonts w:ascii="Calibri" w:hAnsi="Calibri" w:cs="Calibri"/>
          <w:b/>
        </w:rPr>
        <w:tab/>
        <w:t>__________________________________________</w:t>
      </w:r>
    </w:p>
    <w:p w14:paraId="1046671E" w14:textId="77777777" w:rsidR="00491451" w:rsidRPr="00063E68" w:rsidRDefault="00491451" w:rsidP="00491451">
      <w:pPr>
        <w:jc w:val="both"/>
        <w:rPr>
          <w:rFonts w:ascii="Calibri" w:hAnsi="Calibri" w:cs="Calibri"/>
          <w:b/>
        </w:rPr>
      </w:pPr>
    </w:p>
    <w:p w14:paraId="77EEB486" w14:textId="77777777" w:rsidR="00491451" w:rsidRPr="00063E68" w:rsidRDefault="00491451" w:rsidP="00491451">
      <w:pPr>
        <w:jc w:val="both"/>
        <w:rPr>
          <w:rFonts w:ascii="Calibri" w:hAnsi="Calibri" w:cs="Calibri"/>
          <w:b/>
        </w:rPr>
      </w:pPr>
    </w:p>
    <w:p w14:paraId="1B907596" w14:textId="77777777" w:rsidR="00491451" w:rsidRPr="00063E68" w:rsidRDefault="00491451" w:rsidP="00491451">
      <w:pPr>
        <w:jc w:val="both"/>
        <w:rPr>
          <w:rFonts w:ascii="Calibri" w:hAnsi="Calibri" w:cs="Calibri"/>
        </w:rPr>
      </w:pPr>
      <w:r w:rsidRPr="00063E68">
        <w:rPr>
          <w:rFonts w:ascii="Calibri" w:hAnsi="Calibri" w:cs="Calibri"/>
        </w:rPr>
        <w:t xml:space="preserve">I am directed by the Minister for [Insert Name of Department] to inform you that following Government Decision </w:t>
      </w:r>
      <w:r w:rsidRPr="00063E68">
        <w:rPr>
          <w:rFonts w:ascii="Calibri" w:hAnsi="Calibri" w:cs="Calibri"/>
          <w:b/>
        </w:rPr>
        <w:t>N999/99/99/9999N of DD/</w:t>
      </w:r>
      <w:r w:rsidR="00D935D7" w:rsidRPr="00063E68">
        <w:rPr>
          <w:rFonts w:ascii="Calibri" w:hAnsi="Calibri" w:cs="Calibri"/>
          <w:b/>
        </w:rPr>
        <w:t>MM</w:t>
      </w:r>
      <w:r w:rsidRPr="00063E68">
        <w:rPr>
          <w:rFonts w:ascii="Calibri" w:hAnsi="Calibri" w:cs="Calibri"/>
          <w:b/>
        </w:rPr>
        <w:t>/YYYY</w:t>
      </w:r>
      <w:r w:rsidRPr="00063E68">
        <w:rPr>
          <w:rFonts w:ascii="Calibri" w:hAnsi="Calibri" w:cs="Calibri"/>
        </w:rPr>
        <w:t xml:space="preserve">, he/she is prepared to offer you an appointment as Special Adviser under Section 11 of the Public Service Management Act 1997 on the following terms and conditions, with effect from </w:t>
      </w:r>
      <w:r w:rsidRPr="00063E68">
        <w:rPr>
          <w:rFonts w:ascii="Calibri" w:hAnsi="Calibri" w:cs="Calibri"/>
          <w:b/>
        </w:rPr>
        <w:t>[date of Government Decision]</w:t>
      </w:r>
      <w:r w:rsidRPr="00063E68">
        <w:rPr>
          <w:rFonts w:ascii="Calibri" w:hAnsi="Calibri" w:cs="Calibri"/>
        </w:rPr>
        <w:t>.</w:t>
      </w:r>
    </w:p>
    <w:p w14:paraId="0FFBCD8B" w14:textId="77777777" w:rsidR="00491451" w:rsidRPr="00063E68" w:rsidRDefault="00491451" w:rsidP="00491451">
      <w:pPr>
        <w:jc w:val="both"/>
        <w:rPr>
          <w:rStyle w:val="InitialStyle"/>
          <w:rFonts w:ascii="Calibri" w:hAnsi="Calibri" w:cs="Calibri"/>
        </w:rPr>
      </w:pPr>
    </w:p>
    <w:p w14:paraId="4A08FD00" w14:textId="77777777" w:rsidR="00491451" w:rsidRPr="00063E68" w:rsidRDefault="00491451" w:rsidP="0049145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line="360" w:lineRule="auto"/>
        <w:ind w:right="607"/>
        <w:jc w:val="both"/>
        <w:rPr>
          <w:rStyle w:val="InitialStyle"/>
          <w:rFonts w:ascii="Calibri" w:hAnsi="Calibri" w:cs="Calibri"/>
          <w:b/>
          <w:u w:val="single"/>
          <w:lang w:val="en-GB"/>
        </w:rPr>
      </w:pPr>
      <w:r w:rsidRPr="00063E68">
        <w:rPr>
          <w:rStyle w:val="InitialStyle"/>
          <w:rFonts w:ascii="Calibri" w:hAnsi="Calibri" w:cs="Calibri"/>
          <w:b/>
          <w:u w:val="single"/>
        </w:rPr>
        <w:t>General</w:t>
      </w:r>
    </w:p>
    <w:p w14:paraId="55DEC8FB" w14:textId="77777777" w:rsidR="00491451" w:rsidRPr="00063E68" w:rsidRDefault="00491451" w:rsidP="00491451">
      <w:pPr>
        <w:pStyle w:val="DefaultText"/>
        <w:ind w:left="546" w:hanging="546"/>
        <w:jc w:val="both"/>
        <w:rPr>
          <w:rFonts w:ascii="Calibri" w:hAnsi="Calibri" w:cs="Calibri"/>
          <w:lang w:val="en-GB"/>
        </w:rPr>
      </w:pPr>
      <w:r w:rsidRPr="00063E68">
        <w:rPr>
          <w:rStyle w:val="InitialStyle"/>
          <w:rFonts w:ascii="Calibri" w:hAnsi="Calibri" w:cs="Calibri"/>
        </w:rPr>
        <w:t>1.</w:t>
      </w:r>
      <w:r w:rsidRPr="00063E68">
        <w:rPr>
          <w:rStyle w:val="InitialStyle"/>
          <w:rFonts w:ascii="Calibri" w:hAnsi="Calibri" w:cs="Calibri"/>
        </w:rPr>
        <w:tab/>
        <w:t xml:space="preserve">The appointment is subject to the Civil Service Regulation Acts 1956 to 2005, the Public Service Management (Recruitment and Appointments) Act 2004, the Ethics in Public Office Act 1995 and the Standards in Public Office Act 2001 </w:t>
      </w:r>
      <w:r w:rsidRPr="00063E68">
        <w:rPr>
          <w:rFonts w:ascii="Calibri" w:hAnsi="Calibri" w:cs="Calibri"/>
          <w:lang w:val="en-GB"/>
        </w:rPr>
        <w:t>and any other Act for the time being in force or any other regulations relating to your employment in the Civil Service.</w:t>
      </w:r>
    </w:p>
    <w:p w14:paraId="5ED1392C" w14:textId="77777777" w:rsidR="00491451" w:rsidRPr="00063E68" w:rsidRDefault="00491451" w:rsidP="0049145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1B8B2DB8" w14:textId="77777777" w:rsidR="00491451" w:rsidRPr="00063E68" w:rsidRDefault="00491451" w:rsidP="0049145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spacing w:line="360" w:lineRule="auto"/>
        <w:ind w:right="607"/>
        <w:jc w:val="both"/>
        <w:rPr>
          <w:rStyle w:val="InitialStyle"/>
          <w:rFonts w:ascii="Calibri" w:hAnsi="Calibri" w:cs="Calibri"/>
          <w:b/>
          <w:u w:val="single"/>
        </w:rPr>
      </w:pPr>
      <w:r w:rsidRPr="00063E68">
        <w:rPr>
          <w:rStyle w:val="InitialStyle"/>
          <w:rFonts w:ascii="Calibri" w:hAnsi="Calibri" w:cs="Calibri"/>
          <w:b/>
          <w:u w:val="single"/>
        </w:rPr>
        <w:t>Pay</w:t>
      </w:r>
    </w:p>
    <w:p w14:paraId="4565B26D" w14:textId="77777777" w:rsidR="00491451" w:rsidRPr="00063E68" w:rsidRDefault="00491451" w:rsidP="00491451">
      <w:pPr>
        <w:numPr>
          <w:ilvl w:val="0"/>
          <w:numId w:val="20"/>
        </w:numPr>
        <w:tabs>
          <w:tab w:val="clear" w:pos="1080"/>
        </w:tabs>
        <w:ind w:left="546" w:hanging="546"/>
        <w:jc w:val="both"/>
        <w:rPr>
          <w:rStyle w:val="InitialStyle"/>
          <w:rFonts w:ascii="Calibri" w:hAnsi="Calibri" w:cs="Calibri"/>
          <w:lang w:val="en-US"/>
        </w:rPr>
      </w:pPr>
      <w:r w:rsidRPr="00063E68">
        <w:rPr>
          <w:rStyle w:val="InitialStyle"/>
          <w:rFonts w:ascii="Calibri" w:hAnsi="Calibri" w:cs="Calibri"/>
        </w:rPr>
        <w:t>The salary scale for this position is [Insert actual full scale (PPC/non-PPC as appropriate].</w:t>
      </w:r>
    </w:p>
    <w:p w14:paraId="697ADD7B" w14:textId="77777777" w:rsidR="00491451" w:rsidRPr="00063E68" w:rsidRDefault="00491451" w:rsidP="00491451">
      <w:pPr>
        <w:jc w:val="both"/>
        <w:rPr>
          <w:rStyle w:val="InitialStyle"/>
          <w:rFonts w:ascii="Calibri" w:hAnsi="Calibri" w:cs="Calibri"/>
        </w:rPr>
      </w:pPr>
    </w:p>
    <w:p w14:paraId="298FA861" w14:textId="77777777" w:rsidR="00491451" w:rsidRPr="00063E68" w:rsidRDefault="00491451" w:rsidP="00491451">
      <w:pPr>
        <w:tabs>
          <w:tab w:val="left" w:pos="2263"/>
        </w:tabs>
        <w:ind w:left="546"/>
        <w:jc w:val="both"/>
        <w:rPr>
          <w:rFonts w:ascii="Calibri" w:hAnsi="Calibri" w:cs="Calibri"/>
        </w:rPr>
      </w:pPr>
      <w:r w:rsidRPr="00063E68">
        <w:rPr>
          <w:rStyle w:val="InitialStyle"/>
          <w:rFonts w:ascii="Calibri" w:hAnsi="Calibri" w:cs="Calibri"/>
        </w:rPr>
        <w:t xml:space="preserve">The annual rate of pay upon commencement will be </w:t>
      </w:r>
      <w:r w:rsidRPr="00063E68">
        <w:rPr>
          <w:rStyle w:val="InitialStyle"/>
          <w:rFonts w:ascii="Calibri" w:hAnsi="Calibri" w:cs="Calibri"/>
          <w:b/>
        </w:rPr>
        <w:t>€ [Insert Amount]</w:t>
      </w:r>
      <w:r w:rsidRPr="00063E68">
        <w:rPr>
          <w:rStyle w:val="InitialStyle"/>
          <w:rFonts w:ascii="Calibri" w:hAnsi="Calibri" w:cs="Calibri"/>
        </w:rPr>
        <w:t>.  Payment will be made fortnightly in arrears</w:t>
      </w:r>
      <w:r w:rsidRPr="00063E68">
        <w:rPr>
          <w:rFonts w:ascii="Calibri" w:hAnsi="Calibri" w:cs="Calibri"/>
        </w:rPr>
        <w:t xml:space="preserve"> by Electronic Fund Transfer (EFT) into a Bank Account of your choice.  Payment cannot be made until you supply a Bank Account number and Bank Sort Code to the Personnel Section/PeoplePoint.</w:t>
      </w:r>
    </w:p>
    <w:p w14:paraId="073B4BE9" w14:textId="77777777" w:rsidR="00491451" w:rsidRPr="00063E68" w:rsidRDefault="00491451" w:rsidP="00491451">
      <w:pPr>
        <w:tabs>
          <w:tab w:val="left" w:pos="2263"/>
        </w:tabs>
        <w:jc w:val="both"/>
        <w:rPr>
          <w:rFonts w:ascii="Calibri" w:hAnsi="Calibri" w:cs="Calibri"/>
        </w:rPr>
      </w:pPr>
    </w:p>
    <w:p w14:paraId="08DBE5BE" w14:textId="77777777" w:rsidR="00491451" w:rsidRPr="00063E68" w:rsidRDefault="00491451" w:rsidP="00491451">
      <w:pPr>
        <w:tabs>
          <w:tab w:val="left" w:pos="2263"/>
        </w:tabs>
        <w:ind w:left="546"/>
        <w:jc w:val="both"/>
        <w:rPr>
          <w:rFonts w:ascii="Calibri" w:hAnsi="Calibri" w:cs="Calibri"/>
        </w:rPr>
      </w:pPr>
      <w:r w:rsidRPr="00063E68">
        <w:rPr>
          <w:rFonts w:ascii="Calibri" w:hAnsi="Calibri" w:cs="Calibri"/>
        </w:rPr>
        <w:t>The rate of pay may be adjusted from time to time in line with Government policy.</w:t>
      </w:r>
    </w:p>
    <w:p w14:paraId="7709510F" w14:textId="77777777" w:rsidR="00491451" w:rsidRPr="00063E68" w:rsidRDefault="00491451" w:rsidP="00491451">
      <w:pPr>
        <w:tabs>
          <w:tab w:val="left" w:pos="2263"/>
        </w:tabs>
        <w:ind w:left="546"/>
        <w:jc w:val="both"/>
        <w:rPr>
          <w:rFonts w:ascii="Calibri" w:hAnsi="Calibri" w:cs="Calibri"/>
        </w:rPr>
      </w:pPr>
    </w:p>
    <w:p w14:paraId="3B779EA4" w14:textId="77777777" w:rsidR="00491451" w:rsidRPr="00063E68" w:rsidRDefault="00491451" w:rsidP="00491451">
      <w:pPr>
        <w:tabs>
          <w:tab w:val="left" w:pos="2263"/>
        </w:tabs>
        <w:ind w:left="546"/>
        <w:jc w:val="both"/>
        <w:rPr>
          <w:rFonts w:ascii="Calibri" w:hAnsi="Calibri" w:cs="Calibri"/>
        </w:rPr>
      </w:pPr>
      <w:r w:rsidRPr="00063E68">
        <w:rPr>
          <w:rFonts w:ascii="Calibri" w:hAnsi="Calibri" w:cs="Calibri"/>
        </w:rPr>
        <w:t>Statutory deductions from salary will be made as appropriate by the Department of [Insert Name of Department].  Deductions for superannuation contributions will be made from pensionable remuneration only.</w:t>
      </w:r>
    </w:p>
    <w:p w14:paraId="770DCC85" w14:textId="77777777" w:rsidR="00491451" w:rsidRPr="00063E68" w:rsidRDefault="00491451" w:rsidP="00491451">
      <w:pPr>
        <w:tabs>
          <w:tab w:val="left" w:pos="2263"/>
        </w:tabs>
        <w:ind w:left="546"/>
        <w:jc w:val="both"/>
        <w:rPr>
          <w:rFonts w:ascii="Calibri" w:hAnsi="Calibri" w:cs="Calibri"/>
          <w:color w:val="000000"/>
        </w:rPr>
      </w:pPr>
    </w:p>
    <w:p w14:paraId="676C0D70" w14:textId="47D832D3" w:rsidR="00491451" w:rsidRPr="00063E68" w:rsidRDefault="00491451" w:rsidP="00491451">
      <w:pPr>
        <w:tabs>
          <w:tab w:val="left" w:pos="2263"/>
        </w:tabs>
        <w:ind w:left="546"/>
        <w:jc w:val="both"/>
        <w:rPr>
          <w:rFonts w:ascii="Calibri" w:hAnsi="Calibri" w:cs="Calibri"/>
        </w:rPr>
      </w:pPr>
      <w:r w:rsidRPr="00063E68">
        <w:rPr>
          <w:rFonts w:ascii="Calibri" w:hAnsi="Calibri" w:cs="Calibri"/>
          <w:color w:val="000000"/>
        </w:rPr>
        <w:t xml:space="preserve">You will agree that any overpayment of salary, allowances, or expenses will be repaid by you in accordance with Circular </w:t>
      </w:r>
      <w:r w:rsidR="009C7D99">
        <w:rPr>
          <w:rFonts w:ascii="Calibri" w:hAnsi="Calibri" w:cs="Calibri"/>
          <w:color w:val="000000"/>
        </w:rPr>
        <w:t>08/2018</w:t>
      </w:r>
      <w:r w:rsidRPr="00063E68">
        <w:rPr>
          <w:rFonts w:ascii="Calibri" w:hAnsi="Calibri" w:cs="Calibri"/>
          <w:color w:val="000000"/>
        </w:rPr>
        <w:t>:  Recovery of Salary, Allowances, and Expenses Overpayments made to Staff Members/Former Staff Members/ Pensioners</w:t>
      </w:r>
      <w:r w:rsidRPr="00063E68">
        <w:rPr>
          <w:rFonts w:ascii="Calibri" w:hAnsi="Calibri" w:cs="Calibri"/>
        </w:rPr>
        <w:t xml:space="preserve">. </w:t>
      </w:r>
    </w:p>
    <w:p w14:paraId="374C7D18" w14:textId="77777777" w:rsidR="00491451" w:rsidRPr="00063E68" w:rsidRDefault="00491451" w:rsidP="00491451">
      <w:pPr>
        <w:tabs>
          <w:tab w:val="left" w:pos="2263"/>
        </w:tabs>
        <w:ind w:left="546"/>
        <w:jc w:val="both"/>
        <w:rPr>
          <w:rFonts w:ascii="Calibri" w:hAnsi="Calibri" w:cs="Calibri"/>
        </w:rPr>
      </w:pPr>
    </w:p>
    <w:p w14:paraId="0C67E1C8" w14:textId="77777777" w:rsidR="00491451" w:rsidRPr="00063E68" w:rsidRDefault="00491451" w:rsidP="00491451">
      <w:pPr>
        <w:tabs>
          <w:tab w:val="left" w:pos="2263"/>
        </w:tabs>
        <w:ind w:left="546"/>
        <w:jc w:val="both"/>
        <w:rPr>
          <w:rFonts w:ascii="Calibri" w:hAnsi="Calibri" w:cs="Calibri"/>
        </w:rPr>
      </w:pPr>
      <w:r w:rsidRPr="00063E68">
        <w:rPr>
          <w:rFonts w:ascii="Calibri" w:hAnsi="Calibri" w:cs="Calibri"/>
        </w:rPr>
        <w:t xml:space="preserve">Under Section 23 of the National Minimum Wage Act 2000, you may request a written statement of your average hourly rate of pay for any pay reference period. </w:t>
      </w:r>
    </w:p>
    <w:p w14:paraId="084D63E4" w14:textId="77777777" w:rsidR="00491451" w:rsidRPr="00063E68" w:rsidRDefault="00491451" w:rsidP="00491451">
      <w:pPr>
        <w:tabs>
          <w:tab w:val="left" w:pos="2263"/>
        </w:tabs>
        <w:jc w:val="both"/>
        <w:rPr>
          <w:rFonts w:ascii="Calibri" w:hAnsi="Calibri" w:cs="Calibri"/>
        </w:rPr>
      </w:pPr>
    </w:p>
    <w:p w14:paraId="1BFDD814"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spacing w:line="360" w:lineRule="auto"/>
        <w:ind w:right="607"/>
        <w:jc w:val="both"/>
        <w:rPr>
          <w:rStyle w:val="InitialStyle"/>
          <w:rFonts w:ascii="Calibri" w:hAnsi="Calibri" w:cs="Calibri"/>
          <w:b/>
          <w:u w:val="single"/>
          <w:lang w:val="en-GB"/>
        </w:rPr>
      </w:pPr>
      <w:r w:rsidRPr="00063E68">
        <w:rPr>
          <w:rStyle w:val="InitialStyle"/>
          <w:rFonts w:ascii="Calibri" w:hAnsi="Calibri" w:cs="Calibri"/>
          <w:b/>
          <w:u w:val="single"/>
        </w:rPr>
        <w:t>Tenure</w:t>
      </w:r>
    </w:p>
    <w:p w14:paraId="74573E38" w14:textId="77777777" w:rsidR="00491451" w:rsidRPr="00063E68" w:rsidRDefault="00491451" w:rsidP="00491451">
      <w:pPr>
        <w:tabs>
          <w:tab w:val="left" w:pos="2263"/>
        </w:tabs>
        <w:ind w:left="546" w:hanging="546"/>
        <w:jc w:val="both"/>
        <w:rPr>
          <w:rFonts w:ascii="Calibri" w:hAnsi="Calibri" w:cs="Calibri"/>
        </w:rPr>
      </w:pPr>
      <w:r w:rsidRPr="00063E68">
        <w:rPr>
          <w:rStyle w:val="InitialStyle"/>
          <w:rFonts w:ascii="Calibri" w:hAnsi="Calibri" w:cs="Calibri"/>
        </w:rPr>
        <w:t>3.</w:t>
      </w:r>
      <w:r w:rsidRPr="00063E68">
        <w:rPr>
          <w:rStyle w:val="InitialStyle"/>
          <w:rFonts w:ascii="Calibri" w:hAnsi="Calibri" w:cs="Calibri"/>
        </w:rPr>
        <w:tab/>
        <w:t>The appointment is to a temporary position in the Civil Service.  It carries no entitlement to permanent status, by way of limited competition or otherwise.</w:t>
      </w:r>
      <w:r w:rsidRPr="00063E68">
        <w:rPr>
          <w:rFonts w:ascii="Calibri" w:hAnsi="Calibri" w:cs="Calibri"/>
        </w:rPr>
        <w:t xml:space="preserve">  Your term of </w:t>
      </w:r>
      <w:r w:rsidR="00D935D7" w:rsidRPr="00063E68">
        <w:rPr>
          <w:rFonts w:ascii="Calibri" w:hAnsi="Calibri" w:cs="Calibri"/>
        </w:rPr>
        <w:t>appointment as S</w:t>
      </w:r>
      <w:r w:rsidRPr="00063E68">
        <w:rPr>
          <w:rFonts w:ascii="Calibri" w:hAnsi="Calibri" w:cs="Calibri"/>
        </w:rPr>
        <w:t>pecial Adviser shall cease on the date on which the Minister ceases to be a Minister of the Government</w:t>
      </w:r>
    </w:p>
    <w:p w14:paraId="51FAEB12" w14:textId="77777777" w:rsidR="00491451" w:rsidRPr="00063E68" w:rsidRDefault="00491451" w:rsidP="00491451">
      <w:pPr>
        <w:tabs>
          <w:tab w:val="left" w:pos="2263"/>
        </w:tabs>
        <w:ind w:left="546"/>
        <w:jc w:val="both"/>
        <w:rPr>
          <w:rFonts w:ascii="Calibri" w:hAnsi="Calibri" w:cs="Calibri"/>
          <w:b/>
        </w:rPr>
      </w:pPr>
      <w:r w:rsidRPr="00063E68">
        <w:rPr>
          <w:rFonts w:ascii="Calibri" w:hAnsi="Calibri" w:cs="Calibri"/>
          <w:b/>
        </w:rPr>
        <w:t>Or</w:t>
      </w:r>
    </w:p>
    <w:p w14:paraId="2218EDC7" w14:textId="77777777" w:rsidR="00491451" w:rsidRPr="00063E68" w:rsidRDefault="00491451" w:rsidP="00491451">
      <w:pPr>
        <w:tabs>
          <w:tab w:val="left" w:pos="2263"/>
        </w:tabs>
        <w:ind w:left="546"/>
        <w:jc w:val="both"/>
        <w:rPr>
          <w:rStyle w:val="InitialStyle"/>
          <w:rFonts w:ascii="Calibri" w:hAnsi="Calibri" w:cs="Calibri"/>
        </w:rPr>
      </w:pPr>
      <w:r w:rsidRPr="00063E68">
        <w:rPr>
          <w:rFonts w:ascii="Calibri" w:hAnsi="Calibri" w:cs="Calibri"/>
          <w:lang w:val="en-IE"/>
        </w:rPr>
        <w:t xml:space="preserve">For a Special Adviser to a </w:t>
      </w:r>
      <w:r w:rsidRPr="00063E68">
        <w:rPr>
          <w:rFonts w:ascii="Calibri" w:hAnsi="Calibri" w:cs="Calibri"/>
          <w:u w:val="single"/>
          <w:lang w:val="en-IE"/>
        </w:rPr>
        <w:t>Minister of State,</w:t>
      </w:r>
      <w:r w:rsidRPr="00063E68">
        <w:rPr>
          <w:rFonts w:ascii="Calibri" w:hAnsi="Calibri" w:cs="Calibri"/>
          <w:lang w:val="en-IE"/>
        </w:rPr>
        <w:t xml:space="preserve"> your</w:t>
      </w:r>
      <w:r w:rsidRPr="00063E68">
        <w:rPr>
          <w:rFonts w:ascii="Calibri" w:hAnsi="Calibri" w:cs="Calibri"/>
        </w:rPr>
        <w:t xml:space="preserve"> term of </w:t>
      </w:r>
      <w:r w:rsidR="00D935D7" w:rsidRPr="00063E68">
        <w:rPr>
          <w:rFonts w:ascii="Calibri" w:hAnsi="Calibri" w:cs="Calibri"/>
        </w:rPr>
        <w:t xml:space="preserve">appointment as </w:t>
      </w:r>
      <w:r w:rsidRPr="00063E68">
        <w:rPr>
          <w:rFonts w:ascii="Calibri" w:hAnsi="Calibri" w:cs="Calibri"/>
        </w:rPr>
        <w:t xml:space="preserve">Special Adviser shall cease on the date of expiration of the assignment of the Minister of State to the Department or Office in question. </w:t>
      </w:r>
    </w:p>
    <w:p w14:paraId="3166B5C6"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lang w:val="en-GB"/>
        </w:rPr>
      </w:pPr>
    </w:p>
    <w:p w14:paraId="4C583589" w14:textId="77777777" w:rsidR="00491451" w:rsidRPr="00063E68" w:rsidRDefault="00491451" w:rsidP="00491451">
      <w:pPr>
        <w:tabs>
          <w:tab w:val="left" w:pos="2263"/>
        </w:tabs>
        <w:ind w:left="546" w:hanging="546"/>
        <w:jc w:val="both"/>
        <w:rPr>
          <w:rFonts w:ascii="Calibri" w:hAnsi="Calibri" w:cs="Calibri"/>
        </w:rPr>
      </w:pPr>
      <w:r w:rsidRPr="00063E68">
        <w:rPr>
          <w:rFonts w:ascii="Calibri" w:hAnsi="Calibri" w:cs="Calibri"/>
        </w:rPr>
        <w:t>4.</w:t>
      </w:r>
      <w:r w:rsidRPr="00063E68">
        <w:rPr>
          <w:rFonts w:ascii="Calibri" w:hAnsi="Calibri" w:cs="Calibri"/>
        </w:rPr>
        <w:tab/>
        <w:t>In accordance with the Protection of Employees (Fixed Term Work) Act 2003, your contract is on a fixed-term contract basis only as your appointment is coterminous with that of the [</w:t>
      </w:r>
      <w:r w:rsidRPr="00063E68">
        <w:rPr>
          <w:rFonts w:ascii="Calibri" w:hAnsi="Calibri" w:cs="Calibri"/>
          <w:b/>
        </w:rPr>
        <w:t>Minister of the Government or Minister of State</w:t>
      </w:r>
      <w:r w:rsidRPr="00063E68">
        <w:rPr>
          <w:rFonts w:ascii="Calibri" w:hAnsi="Calibri" w:cs="Calibri"/>
        </w:rPr>
        <w:t xml:space="preserve">]. </w:t>
      </w:r>
    </w:p>
    <w:p w14:paraId="6F0AA2FB" w14:textId="77777777" w:rsidR="00491451" w:rsidRPr="00063E68" w:rsidRDefault="00491451" w:rsidP="00491451">
      <w:pPr>
        <w:tabs>
          <w:tab w:val="left" w:pos="2263"/>
        </w:tabs>
        <w:jc w:val="both"/>
        <w:rPr>
          <w:rFonts w:ascii="Calibri" w:hAnsi="Calibri" w:cs="Calibri"/>
          <w:spacing w:val="20"/>
        </w:rPr>
      </w:pPr>
    </w:p>
    <w:p w14:paraId="061B6BB3" w14:textId="77777777" w:rsidR="00491451" w:rsidRPr="00063E68" w:rsidRDefault="00491451" w:rsidP="00491451">
      <w:pPr>
        <w:tabs>
          <w:tab w:val="left" w:pos="2263"/>
        </w:tabs>
        <w:ind w:left="546" w:hanging="546"/>
        <w:jc w:val="both"/>
        <w:rPr>
          <w:rFonts w:ascii="Calibri" w:hAnsi="Calibri" w:cs="Calibri"/>
        </w:rPr>
      </w:pPr>
      <w:r w:rsidRPr="00063E68">
        <w:rPr>
          <w:rStyle w:val="InitialStyle"/>
          <w:rFonts w:ascii="Calibri" w:hAnsi="Calibri" w:cs="Calibri"/>
        </w:rPr>
        <w:t>5.</w:t>
      </w:r>
      <w:r w:rsidRPr="00063E68">
        <w:rPr>
          <w:rStyle w:val="InitialStyle"/>
          <w:rFonts w:ascii="Calibri" w:hAnsi="Calibri" w:cs="Calibri"/>
        </w:rPr>
        <w:tab/>
      </w:r>
      <w:r w:rsidRPr="00063E68">
        <w:rPr>
          <w:rFonts w:ascii="Calibri" w:hAnsi="Calibri" w:cs="Calibri"/>
        </w:rPr>
        <w:t>The Department of [</w:t>
      </w:r>
      <w:r w:rsidRPr="00063E68">
        <w:rPr>
          <w:rFonts w:ascii="Calibri" w:hAnsi="Calibri" w:cs="Calibri"/>
          <w:b/>
        </w:rPr>
        <w:t>Insert Name of Department</w:t>
      </w:r>
      <w:r w:rsidRPr="00063E68">
        <w:rPr>
          <w:rFonts w:ascii="Calibri" w:hAnsi="Calibri" w:cs="Calibri"/>
        </w:rPr>
        <w:t xml:space="preserve">] reserves the right to terminate your employment prior to the date of cessation on giving of the appropriate notice set down in the Minimum Notice and Terms of Employment Acts 1973 to 2005.  The Department of [Insert Name of Department] also reserves the right to terminate your employment for stated reasons. The appointment may be terminated at any time by either side in accordance with the Minimum Notice and Terms of Employment Acts 1973 and 2005. </w:t>
      </w:r>
    </w:p>
    <w:p w14:paraId="64FF76E2"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36"/>
        <w:jc w:val="both"/>
        <w:rPr>
          <w:rStyle w:val="InitialStyle"/>
          <w:rFonts w:ascii="Calibri" w:hAnsi="Calibri" w:cs="Calibri"/>
          <w:lang w:val="en-GB"/>
        </w:rPr>
      </w:pPr>
    </w:p>
    <w:p w14:paraId="3780B988"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46" w:right="-36" w:hanging="546"/>
        <w:jc w:val="both"/>
        <w:rPr>
          <w:rStyle w:val="InitialStyle"/>
          <w:rFonts w:ascii="Calibri" w:hAnsi="Calibri" w:cs="Calibri"/>
        </w:rPr>
      </w:pPr>
      <w:r w:rsidRPr="00063E68">
        <w:rPr>
          <w:rStyle w:val="InitialStyle"/>
          <w:rFonts w:ascii="Calibri" w:hAnsi="Calibri" w:cs="Calibri"/>
        </w:rPr>
        <w:t>6.</w:t>
      </w:r>
      <w:r w:rsidRPr="00063E68">
        <w:rPr>
          <w:rStyle w:val="InitialStyle"/>
          <w:rFonts w:ascii="Calibri" w:hAnsi="Calibri" w:cs="Calibri"/>
        </w:rPr>
        <w:tab/>
        <w:t>In the event of serious misconduct, the appointment may be terminated without notice.</w:t>
      </w:r>
    </w:p>
    <w:p w14:paraId="605A72CB"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36"/>
        <w:jc w:val="both"/>
        <w:rPr>
          <w:rStyle w:val="InitialStyle"/>
          <w:rFonts w:ascii="Calibri" w:hAnsi="Calibri" w:cs="Calibri"/>
        </w:rPr>
      </w:pPr>
    </w:p>
    <w:p w14:paraId="08F2AE2A"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46" w:right="-36" w:hanging="546"/>
        <w:jc w:val="both"/>
        <w:rPr>
          <w:rStyle w:val="InitialStyle"/>
          <w:rFonts w:ascii="Calibri" w:hAnsi="Calibri" w:cs="Calibri"/>
        </w:rPr>
      </w:pPr>
      <w:r w:rsidRPr="00063E68">
        <w:rPr>
          <w:rStyle w:val="InitialStyle"/>
          <w:rFonts w:ascii="Calibri" w:hAnsi="Calibri" w:cs="Calibri"/>
        </w:rPr>
        <w:t>7.</w:t>
      </w:r>
      <w:r w:rsidRPr="00063E68">
        <w:rPr>
          <w:rStyle w:val="InitialStyle"/>
          <w:rFonts w:ascii="Calibri" w:hAnsi="Calibri" w:cs="Calibri"/>
        </w:rPr>
        <w:tab/>
        <w:t>In the event of the appointment being terminated under the terms of paragraph 6 above, no remuneration or compensation will be payable other than that applicable to work carried out.</w:t>
      </w:r>
    </w:p>
    <w:p w14:paraId="6110419F"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46" w:right="-36" w:hanging="546"/>
        <w:jc w:val="both"/>
        <w:rPr>
          <w:rStyle w:val="InitialStyle"/>
          <w:rFonts w:ascii="Calibri" w:hAnsi="Calibri" w:cs="Calibri"/>
        </w:rPr>
      </w:pPr>
    </w:p>
    <w:p w14:paraId="47B24BB9" w14:textId="77777777" w:rsidR="00491451" w:rsidRPr="00063E68" w:rsidRDefault="0004752C" w:rsidP="00491451">
      <w:pPr>
        <w:tabs>
          <w:tab w:val="left" w:pos="2263"/>
        </w:tabs>
        <w:spacing w:line="360" w:lineRule="auto"/>
        <w:jc w:val="both"/>
        <w:rPr>
          <w:rFonts w:ascii="Calibri" w:hAnsi="Calibri" w:cs="Calibri"/>
          <w:b/>
          <w:bCs/>
          <w:iCs/>
        </w:rPr>
      </w:pPr>
      <w:r w:rsidRPr="00063E68">
        <w:rPr>
          <w:rFonts w:ascii="Calibri" w:hAnsi="Calibri" w:cs="Calibri"/>
          <w:b/>
          <w:bCs/>
          <w:iCs/>
          <w:u w:val="single"/>
        </w:rPr>
        <w:t>P</w:t>
      </w:r>
      <w:r w:rsidR="00491451" w:rsidRPr="00063E68">
        <w:rPr>
          <w:rFonts w:ascii="Calibri" w:hAnsi="Calibri" w:cs="Calibri"/>
          <w:b/>
          <w:bCs/>
          <w:iCs/>
          <w:u w:val="single"/>
        </w:rPr>
        <w:t>robation</w:t>
      </w:r>
      <w:r w:rsidR="00491451" w:rsidRPr="00063E68">
        <w:rPr>
          <w:rFonts w:ascii="Calibri" w:hAnsi="Calibri" w:cs="Calibri"/>
          <w:b/>
          <w:bCs/>
          <w:iCs/>
        </w:rPr>
        <w:t xml:space="preserve"> </w:t>
      </w:r>
    </w:p>
    <w:p w14:paraId="1E0FE5AE" w14:textId="77777777" w:rsidR="00491451" w:rsidRPr="00063E68" w:rsidRDefault="00491451" w:rsidP="00491451">
      <w:pPr>
        <w:tabs>
          <w:tab w:val="left" w:pos="2263"/>
        </w:tabs>
        <w:ind w:left="546" w:hanging="546"/>
        <w:jc w:val="both"/>
        <w:rPr>
          <w:rFonts w:ascii="Calibri" w:hAnsi="Calibri" w:cs="Calibri"/>
          <w:lang w:val="en-IE"/>
        </w:rPr>
      </w:pPr>
      <w:r w:rsidRPr="00063E68">
        <w:rPr>
          <w:rFonts w:ascii="Calibri" w:hAnsi="Calibri" w:cs="Calibri"/>
          <w:lang w:val="en-IE"/>
        </w:rPr>
        <w:t>8.</w:t>
      </w:r>
      <w:r w:rsidRPr="00063E68">
        <w:rPr>
          <w:rFonts w:ascii="Calibri" w:hAnsi="Calibri" w:cs="Calibri"/>
          <w:lang w:val="en-IE"/>
        </w:rPr>
        <w:tab/>
        <w:t xml:space="preserve">Your appointment will be subject to a probationary period of six months from the date of your appointment. Should your service be satisfactory as regards health, conduct, efficiency and performance generally during the probationary period, you will be confirmed in your appointment for the period of tenure set out above. </w:t>
      </w:r>
    </w:p>
    <w:p w14:paraId="62EB0625" w14:textId="77777777" w:rsidR="0004752C" w:rsidRPr="00063E68" w:rsidRDefault="0004752C">
      <w:pPr>
        <w:spacing w:after="160" w:line="259" w:lineRule="auto"/>
        <w:rPr>
          <w:rStyle w:val="InitialStyle"/>
          <w:rFonts w:ascii="Calibri" w:hAnsi="Calibri" w:cs="Calibri"/>
          <w:b/>
          <w:lang w:val="en-US"/>
        </w:rPr>
      </w:pPr>
      <w:r w:rsidRPr="00063E68">
        <w:rPr>
          <w:rStyle w:val="InitialStyle"/>
          <w:rFonts w:ascii="Calibri" w:hAnsi="Calibri" w:cs="Calibri"/>
          <w:b/>
        </w:rPr>
        <w:br w:type="page"/>
      </w:r>
    </w:p>
    <w:p w14:paraId="6D57B3A6"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spacing w:line="360" w:lineRule="auto"/>
        <w:ind w:left="546" w:right="-36"/>
        <w:jc w:val="both"/>
        <w:rPr>
          <w:rStyle w:val="InitialStyle"/>
          <w:rFonts w:ascii="Calibri" w:hAnsi="Calibri" w:cs="Calibri"/>
          <w:b/>
          <w:u w:val="single"/>
        </w:rPr>
      </w:pPr>
      <w:r w:rsidRPr="00063E68">
        <w:rPr>
          <w:rStyle w:val="InitialStyle"/>
          <w:rFonts w:ascii="Calibri" w:hAnsi="Calibri" w:cs="Calibri"/>
          <w:b/>
          <w:u w:val="single"/>
        </w:rPr>
        <w:lastRenderedPageBreak/>
        <w:t>Duties</w:t>
      </w:r>
    </w:p>
    <w:p w14:paraId="5893CAF5" w14:textId="77777777" w:rsidR="00491451" w:rsidRPr="00063E68" w:rsidRDefault="00491451" w:rsidP="00491451">
      <w:pPr>
        <w:pStyle w:val="DefaultText"/>
        <w:tabs>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9864"/>
          <w:tab w:val="left" w:pos="11666"/>
        </w:tabs>
        <w:ind w:left="546" w:right="-36"/>
        <w:jc w:val="both"/>
        <w:rPr>
          <w:rStyle w:val="InitialStyle"/>
          <w:rFonts w:ascii="Calibri" w:hAnsi="Calibri" w:cs="Calibri"/>
        </w:rPr>
      </w:pPr>
      <w:r w:rsidRPr="00063E68">
        <w:rPr>
          <w:rStyle w:val="InitialStyle"/>
          <w:rFonts w:ascii="Calibri" w:hAnsi="Calibri" w:cs="Calibri"/>
        </w:rPr>
        <w:t xml:space="preserve">You will be required to perform any duties which may be assigned to you from time to time as appropriate to the position of Special Adviser as set out in Section 11 of the Public Service Management Act 1997.  </w:t>
      </w:r>
    </w:p>
    <w:p w14:paraId="38DE0952"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9864"/>
          <w:tab w:val="left" w:pos="11666"/>
        </w:tabs>
        <w:ind w:right="-36"/>
        <w:jc w:val="both"/>
        <w:rPr>
          <w:rStyle w:val="InitialStyle"/>
          <w:rFonts w:ascii="Calibri" w:hAnsi="Calibri" w:cs="Calibri"/>
          <w:b/>
        </w:rPr>
      </w:pPr>
    </w:p>
    <w:p w14:paraId="39187358"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spacing w:line="360" w:lineRule="auto"/>
        <w:ind w:right="607"/>
        <w:jc w:val="both"/>
        <w:rPr>
          <w:rStyle w:val="InitialStyle"/>
          <w:rFonts w:ascii="Calibri" w:hAnsi="Calibri" w:cs="Calibri"/>
          <w:b/>
          <w:u w:val="single"/>
        </w:rPr>
      </w:pPr>
      <w:r w:rsidRPr="00063E68">
        <w:rPr>
          <w:rStyle w:val="InitialStyle"/>
          <w:rFonts w:ascii="Calibri" w:hAnsi="Calibri" w:cs="Calibri"/>
          <w:b/>
          <w:u w:val="single"/>
        </w:rPr>
        <w:t>Ethics in Public Office Acts</w:t>
      </w:r>
    </w:p>
    <w:p w14:paraId="7A0DC7AA"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46" w:right="-36" w:hanging="546"/>
        <w:jc w:val="both"/>
        <w:rPr>
          <w:rFonts w:ascii="Calibri" w:hAnsi="Calibri" w:cs="Calibri"/>
          <w:lang w:val="en-GB"/>
        </w:rPr>
      </w:pPr>
      <w:r w:rsidRPr="00063E68">
        <w:rPr>
          <w:rFonts w:ascii="Calibri" w:hAnsi="Calibri" w:cs="Calibri"/>
          <w:lang w:val="en-GB"/>
        </w:rPr>
        <w:t>9.</w:t>
      </w:r>
      <w:r w:rsidR="0004752C" w:rsidRPr="00063E68">
        <w:rPr>
          <w:rFonts w:ascii="Calibri" w:hAnsi="Calibri" w:cs="Calibri"/>
          <w:lang w:val="en-GB"/>
        </w:rPr>
        <w:tab/>
      </w:r>
      <w:r w:rsidRPr="00063E68">
        <w:rPr>
          <w:rFonts w:ascii="Calibri" w:hAnsi="Calibri" w:cs="Calibri"/>
          <w:lang w:val="en-GB"/>
        </w:rPr>
        <w:t>The terms of the Ethics in Public Office Act 1995 and the Standards in Public Office Act 2001 apply to this appointment (i.e. your contract of employment and a statement whether you are a relative of the Minister or Minister of State on whose behalf you are appointed will be laid before the Houses of the Oireachtas).</w:t>
      </w:r>
    </w:p>
    <w:p w14:paraId="7DB1B6A5" w14:textId="77777777" w:rsidR="00491451" w:rsidRPr="00063E68" w:rsidRDefault="00491451" w:rsidP="00491451">
      <w:pPr>
        <w:pStyle w:val="NormalWeb"/>
        <w:tabs>
          <w:tab w:val="left" w:pos="2263"/>
        </w:tabs>
        <w:jc w:val="both"/>
        <w:rPr>
          <w:rFonts w:ascii="Calibri" w:hAnsi="Calibri" w:cs="Calibri"/>
        </w:rPr>
      </w:pPr>
    </w:p>
    <w:p w14:paraId="25B8DBBE" w14:textId="77777777" w:rsidR="00491451" w:rsidRPr="00063E68" w:rsidRDefault="00491451" w:rsidP="00491451">
      <w:pPr>
        <w:tabs>
          <w:tab w:val="left" w:pos="2263"/>
        </w:tabs>
        <w:ind w:left="546"/>
        <w:jc w:val="both"/>
        <w:rPr>
          <w:rFonts w:ascii="Calibri" w:hAnsi="Calibri" w:cs="Calibri"/>
        </w:rPr>
      </w:pPr>
      <w:r w:rsidRPr="00063E68">
        <w:rPr>
          <w:rStyle w:val="InitialStyle"/>
          <w:rFonts w:ascii="Calibri" w:hAnsi="Calibri" w:cs="Calibri"/>
        </w:rPr>
        <w:t>[</w:t>
      </w:r>
      <w:r w:rsidRPr="00063E68">
        <w:rPr>
          <w:rStyle w:val="InitialStyle"/>
          <w:rFonts w:ascii="Calibri" w:hAnsi="Calibri" w:cs="Calibri"/>
          <w:i/>
        </w:rPr>
        <w:t xml:space="preserve">Note to </w:t>
      </w:r>
      <w:r w:rsidR="004F4949" w:rsidRPr="00063E68">
        <w:rPr>
          <w:rStyle w:val="InitialStyle"/>
          <w:rFonts w:ascii="Calibri" w:hAnsi="Calibri" w:cs="Calibri"/>
          <w:i/>
        </w:rPr>
        <w:t>HR Managers</w:t>
      </w:r>
      <w:r w:rsidRPr="00063E68">
        <w:rPr>
          <w:rStyle w:val="InitialStyle"/>
          <w:rFonts w:ascii="Calibri" w:hAnsi="Calibri" w:cs="Calibri"/>
          <w:i/>
        </w:rPr>
        <w:t>:</w:t>
      </w:r>
      <w:r w:rsidRPr="00063E68">
        <w:rPr>
          <w:rStyle w:val="InitialStyle"/>
          <w:rFonts w:ascii="Calibri" w:hAnsi="Calibri" w:cs="Calibri"/>
        </w:rPr>
        <w:t xml:space="preserve"> </w:t>
      </w:r>
      <w:r w:rsidRPr="00063E68">
        <w:rPr>
          <w:rStyle w:val="InitialStyle"/>
          <w:rFonts w:ascii="Calibri" w:hAnsi="Calibri" w:cs="Calibri"/>
          <w:i/>
        </w:rPr>
        <w:t>If the Special Adviser’s remuneration</w:t>
      </w:r>
      <w:r w:rsidRPr="00063E68">
        <w:rPr>
          <w:rFonts w:ascii="Calibri" w:hAnsi="Calibri" w:cs="Calibri"/>
          <w:i/>
          <w:iCs/>
        </w:rPr>
        <w:t xml:space="preserve"> </w:t>
      </w:r>
      <w:r w:rsidRPr="00063E68">
        <w:rPr>
          <w:rFonts w:ascii="Calibri" w:hAnsi="Calibri" w:cs="Calibri"/>
          <w:b/>
          <w:i/>
          <w:iCs/>
          <w:u w:val="single"/>
        </w:rPr>
        <w:t>exceeds</w:t>
      </w:r>
      <w:r w:rsidRPr="00063E68">
        <w:rPr>
          <w:rFonts w:ascii="Calibri" w:hAnsi="Calibri" w:cs="Calibri"/>
          <w:i/>
          <w:iCs/>
        </w:rPr>
        <w:t xml:space="preserve"> the second Long Service Increment point of the Higher Executive Officer (general service grade, class B PRSI in the Civil Service) scale, the</w:t>
      </w:r>
      <w:r w:rsidRPr="00063E68">
        <w:rPr>
          <w:rFonts w:ascii="Calibri" w:hAnsi="Calibri" w:cs="Calibri"/>
          <w:i/>
        </w:rPr>
        <w:t xml:space="preserve"> following inclusions should be made</w:t>
      </w:r>
      <w:r w:rsidRPr="00063E68">
        <w:rPr>
          <w:rFonts w:ascii="Calibri" w:hAnsi="Calibri" w:cs="Calibri"/>
        </w:rPr>
        <w:t>:]</w:t>
      </w:r>
    </w:p>
    <w:p w14:paraId="3FD2CEFB" w14:textId="77777777" w:rsidR="00491451" w:rsidRPr="00063E68" w:rsidRDefault="00491451" w:rsidP="00491451">
      <w:pPr>
        <w:tabs>
          <w:tab w:val="left" w:pos="2263"/>
        </w:tabs>
        <w:ind w:left="546"/>
        <w:jc w:val="both"/>
        <w:rPr>
          <w:rFonts w:ascii="Calibri" w:hAnsi="Calibri" w:cs="Calibri"/>
        </w:rPr>
      </w:pPr>
    </w:p>
    <w:p w14:paraId="155B4D8D" w14:textId="77777777" w:rsidR="00491451" w:rsidRPr="00063E68" w:rsidRDefault="00491451" w:rsidP="00491451">
      <w:pPr>
        <w:tabs>
          <w:tab w:val="left" w:pos="2263"/>
        </w:tabs>
        <w:ind w:left="546"/>
        <w:jc w:val="both"/>
        <w:rPr>
          <w:rFonts w:ascii="Calibri" w:hAnsi="Calibri" w:cs="Calibri"/>
        </w:rPr>
      </w:pPr>
      <w:r w:rsidRPr="00063E68">
        <w:rPr>
          <w:rFonts w:ascii="Calibri" w:hAnsi="Calibri" w:cs="Calibri"/>
        </w:rPr>
        <w:t xml:space="preserve">In circumstances where the Special Adviser's remuneration exceeds the salary described in number 9 above, the following paragraphs refer. </w:t>
      </w:r>
    </w:p>
    <w:p w14:paraId="6ABACFF2" w14:textId="77777777" w:rsidR="00491451" w:rsidRPr="00063E68" w:rsidRDefault="00491451" w:rsidP="00491451">
      <w:pPr>
        <w:tabs>
          <w:tab w:val="left" w:pos="2263"/>
        </w:tabs>
        <w:jc w:val="both"/>
        <w:rPr>
          <w:rFonts w:ascii="Calibri" w:hAnsi="Calibri" w:cs="Calibri"/>
        </w:rPr>
      </w:pPr>
    </w:p>
    <w:p w14:paraId="1BC859D2" w14:textId="77777777" w:rsidR="00491451" w:rsidRPr="00063E68" w:rsidRDefault="0004752C" w:rsidP="00491451">
      <w:pPr>
        <w:pStyle w:val="NormalWeb"/>
        <w:tabs>
          <w:tab w:val="left" w:pos="2263"/>
        </w:tabs>
        <w:ind w:left="546" w:hanging="546"/>
        <w:jc w:val="both"/>
        <w:rPr>
          <w:rFonts w:ascii="Calibri" w:hAnsi="Calibri" w:cs="Calibri"/>
        </w:rPr>
      </w:pPr>
      <w:r w:rsidRPr="00063E68">
        <w:rPr>
          <w:rFonts w:ascii="Calibri" w:hAnsi="Calibri" w:cs="Calibri"/>
          <w:iCs/>
        </w:rPr>
        <w:t>9.1</w:t>
      </w:r>
      <w:r w:rsidRPr="00063E68">
        <w:rPr>
          <w:rFonts w:ascii="Calibri" w:hAnsi="Calibri" w:cs="Calibri"/>
          <w:iCs/>
        </w:rPr>
        <w:tab/>
      </w:r>
      <w:r w:rsidR="00491451" w:rsidRPr="00063E68">
        <w:rPr>
          <w:rFonts w:ascii="Calibri" w:hAnsi="Calibri" w:cs="Calibri"/>
          <w:iCs/>
        </w:rPr>
        <w:t xml:space="preserve">As provided for by section 19(3)(a)(iii) of the Ethics in Public Office Act 1995, you </w:t>
      </w:r>
      <w:r w:rsidR="00491451" w:rsidRPr="00063E68">
        <w:rPr>
          <w:rFonts w:ascii="Calibri" w:hAnsi="Calibri" w:cs="Calibri"/>
        </w:rPr>
        <w:t>undertake not to engage in any trade, profession, vocation or other occupation, whether remunerated or otherwise, which might reasonably be seen to be capable of interfering or being incompatible with the performance by you of your official functions as a Special Adviser.</w:t>
      </w:r>
    </w:p>
    <w:p w14:paraId="702A9E22" w14:textId="77777777" w:rsidR="00491451" w:rsidRPr="00063E68" w:rsidRDefault="00491451" w:rsidP="00491451">
      <w:pPr>
        <w:pStyle w:val="NormalWeb"/>
        <w:tabs>
          <w:tab w:val="left" w:pos="2263"/>
        </w:tabs>
        <w:jc w:val="both"/>
        <w:rPr>
          <w:rFonts w:ascii="Calibri" w:hAnsi="Calibri" w:cs="Calibri"/>
        </w:rPr>
      </w:pPr>
    </w:p>
    <w:p w14:paraId="2E017E2E" w14:textId="77777777" w:rsidR="00491451" w:rsidRPr="00063E68" w:rsidRDefault="00491451" w:rsidP="00491451">
      <w:pPr>
        <w:pStyle w:val="NormalWeb"/>
        <w:tabs>
          <w:tab w:val="left" w:pos="2263"/>
        </w:tabs>
        <w:ind w:left="540" w:hanging="540"/>
        <w:jc w:val="both"/>
        <w:rPr>
          <w:rStyle w:val="InitialStyle"/>
          <w:rFonts w:ascii="Calibri" w:hAnsi="Calibri" w:cs="Calibri"/>
        </w:rPr>
      </w:pPr>
      <w:r w:rsidRPr="00063E68">
        <w:rPr>
          <w:rFonts w:ascii="Calibri" w:hAnsi="Calibri" w:cs="Calibri"/>
          <w:iCs/>
        </w:rPr>
        <w:t>9.2.</w:t>
      </w:r>
      <w:r w:rsidRPr="00063E68">
        <w:rPr>
          <w:rFonts w:ascii="Calibri" w:hAnsi="Calibri" w:cs="Calibri"/>
          <w:iCs/>
        </w:rPr>
        <w:tab/>
        <w:t>E</w:t>
      </w:r>
      <w:r w:rsidRPr="00063E68">
        <w:rPr>
          <w:rStyle w:val="InitialStyle"/>
          <w:rFonts w:ascii="Calibri" w:hAnsi="Calibri" w:cs="Calibri"/>
        </w:rPr>
        <w:t>ach year, during any part of which you hold or held a position to which the provisions of section 19 of the Ethics in Public Office Act 1995 apply, you must prepare:</w:t>
      </w:r>
    </w:p>
    <w:p w14:paraId="0A52800F" w14:textId="77777777" w:rsidR="00491451" w:rsidRPr="00063E68" w:rsidRDefault="00491451" w:rsidP="00491451">
      <w:pPr>
        <w:pStyle w:val="NormalWeb"/>
        <w:tabs>
          <w:tab w:val="left" w:pos="2263"/>
        </w:tabs>
        <w:ind w:left="540" w:hanging="540"/>
        <w:jc w:val="both"/>
        <w:rPr>
          <w:rStyle w:val="InitialStyle"/>
          <w:rFonts w:ascii="Calibri" w:hAnsi="Calibri" w:cs="Calibri"/>
        </w:rPr>
      </w:pPr>
    </w:p>
    <w:p w14:paraId="1A076EA8" w14:textId="77777777" w:rsidR="0004752C" w:rsidRPr="00063E68" w:rsidRDefault="00491451" w:rsidP="00491451">
      <w:pPr>
        <w:pStyle w:val="NormalWeb"/>
        <w:tabs>
          <w:tab w:val="left" w:pos="2263"/>
        </w:tabs>
        <w:ind w:left="1080" w:hanging="540"/>
        <w:jc w:val="both"/>
        <w:rPr>
          <w:rStyle w:val="InitialStyle"/>
          <w:rFonts w:ascii="Calibri" w:hAnsi="Calibri" w:cs="Calibri"/>
        </w:rPr>
      </w:pPr>
      <w:r w:rsidRPr="00063E68">
        <w:rPr>
          <w:rStyle w:val="InitialStyle"/>
          <w:rFonts w:ascii="Calibri" w:hAnsi="Calibri" w:cs="Calibri"/>
        </w:rPr>
        <w:t>-</w:t>
      </w:r>
      <w:r w:rsidRPr="00063E68">
        <w:rPr>
          <w:rStyle w:val="InitialStyle"/>
          <w:rFonts w:ascii="Calibri" w:hAnsi="Calibri" w:cs="Calibri"/>
        </w:rPr>
        <w:tab/>
        <w:t>a statement in writing of your own registrable interests, as provided for in the Second Schedule to the Ethics in Public Office Act 1995 which could materially influence you in, or in relation to, the performa</w:t>
      </w:r>
      <w:r w:rsidR="0004752C" w:rsidRPr="00063E68">
        <w:rPr>
          <w:rStyle w:val="InitialStyle"/>
          <w:rFonts w:ascii="Calibri" w:hAnsi="Calibri" w:cs="Calibri"/>
        </w:rPr>
        <w:t>nce of your official functions;</w:t>
      </w:r>
    </w:p>
    <w:p w14:paraId="2A2CE725" w14:textId="77777777" w:rsidR="00491451" w:rsidRPr="00063E68" w:rsidRDefault="00114BEC" w:rsidP="00491451">
      <w:pPr>
        <w:pStyle w:val="NormalWeb"/>
        <w:tabs>
          <w:tab w:val="left" w:pos="2263"/>
        </w:tabs>
        <w:ind w:left="1080" w:hanging="540"/>
        <w:jc w:val="both"/>
        <w:rPr>
          <w:rStyle w:val="InitialStyle"/>
          <w:rFonts w:ascii="Calibri" w:hAnsi="Calibri" w:cs="Calibri"/>
        </w:rPr>
      </w:pPr>
      <w:r w:rsidRPr="00063E68">
        <w:rPr>
          <w:rStyle w:val="InitialStyle"/>
          <w:rFonts w:ascii="Calibri" w:hAnsi="Calibri" w:cs="Calibri"/>
          <w:b/>
        </w:rPr>
        <w:t>And</w:t>
      </w:r>
      <w:r w:rsidR="00491451" w:rsidRPr="00063E68">
        <w:rPr>
          <w:rStyle w:val="InitialStyle"/>
          <w:rFonts w:ascii="Calibri" w:hAnsi="Calibri" w:cs="Calibri"/>
        </w:rPr>
        <w:t xml:space="preserve"> </w:t>
      </w:r>
    </w:p>
    <w:p w14:paraId="17AC2E31" w14:textId="77777777" w:rsidR="00491451" w:rsidRPr="00063E68" w:rsidRDefault="00491451" w:rsidP="00491451">
      <w:pPr>
        <w:pStyle w:val="NormalWeb"/>
        <w:tabs>
          <w:tab w:val="left" w:pos="2263"/>
        </w:tabs>
        <w:ind w:left="1080" w:hanging="540"/>
        <w:jc w:val="both"/>
        <w:rPr>
          <w:rStyle w:val="InitialStyle"/>
          <w:rFonts w:ascii="Calibri" w:hAnsi="Calibri" w:cs="Calibri"/>
        </w:rPr>
      </w:pPr>
      <w:r w:rsidRPr="00063E68">
        <w:rPr>
          <w:rStyle w:val="InitialStyle"/>
          <w:rFonts w:ascii="Calibri" w:hAnsi="Calibri" w:cs="Calibri"/>
        </w:rPr>
        <w:t>-</w:t>
      </w:r>
      <w:r w:rsidRPr="00063E68">
        <w:rPr>
          <w:rStyle w:val="InitialStyle"/>
          <w:rFonts w:ascii="Calibri" w:hAnsi="Calibri" w:cs="Calibri"/>
        </w:rPr>
        <w:tab/>
        <w:t>a statement in writing of the registrable interests, of which you have actual knowledge, of your spouse, of your civil partner, of a child of yours or of a child of your spouse, which could materially influence you in or in relation to the performance of your official functions.</w:t>
      </w:r>
    </w:p>
    <w:p w14:paraId="4374C6AC" w14:textId="77777777" w:rsidR="00491451" w:rsidRPr="00063E68" w:rsidRDefault="00491451" w:rsidP="00491451">
      <w:pPr>
        <w:pStyle w:val="NormalWeb"/>
        <w:tabs>
          <w:tab w:val="left" w:pos="2263"/>
        </w:tabs>
        <w:ind w:left="180"/>
        <w:jc w:val="both"/>
        <w:rPr>
          <w:rStyle w:val="InitialStyle"/>
          <w:rFonts w:ascii="Calibri" w:hAnsi="Calibri" w:cs="Calibri"/>
        </w:rPr>
      </w:pPr>
    </w:p>
    <w:p w14:paraId="71F68927" w14:textId="77777777" w:rsidR="00491451" w:rsidRPr="00063E68" w:rsidRDefault="00491451" w:rsidP="00491451">
      <w:pPr>
        <w:pStyle w:val="NormalWeb"/>
        <w:numPr>
          <w:ilvl w:val="1"/>
          <w:numId w:val="19"/>
        </w:numPr>
        <w:tabs>
          <w:tab w:val="clear" w:pos="615"/>
          <w:tab w:val="left" w:pos="2263"/>
        </w:tabs>
        <w:ind w:left="546" w:hanging="546"/>
        <w:jc w:val="both"/>
        <w:rPr>
          <w:rStyle w:val="InitialStyle"/>
          <w:rFonts w:ascii="Calibri" w:hAnsi="Calibri" w:cs="Calibri"/>
        </w:rPr>
      </w:pPr>
      <w:r w:rsidRPr="00063E68">
        <w:rPr>
          <w:rStyle w:val="InitialStyle"/>
          <w:rFonts w:ascii="Calibri" w:hAnsi="Calibri" w:cs="Calibri"/>
        </w:rPr>
        <w:t>You must furnish these statements of interests to the Officeholder</w:t>
      </w:r>
      <w:r w:rsidRPr="00063E68">
        <w:rPr>
          <w:rStyle w:val="FootnoteReference"/>
          <w:rFonts w:ascii="Calibri" w:hAnsi="Calibri" w:cs="Calibri"/>
        </w:rPr>
        <w:footnoteReference w:id="1"/>
      </w:r>
      <w:r w:rsidRPr="00063E68">
        <w:rPr>
          <w:rStyle w:val="InitialStyle"/>
          <w:rFonts w:ascii="Calibri" w:hAnsi="Calibri" w:cs="Calibri"/>
        </w:rPr>
        <w:t xml:space="preserve"> who selected you for appointment and to the Standards in Public Office Commission, in the form determined by the Minister for Public Expenditure and Reform, and which, in relation to your own registerable interests, will be laid before each House of the Oireachtas</w:t>
      </w:r>
      <w:r w:rsidRPr="00063E68">
        <w:rPr>
          <w:rStyle w:val="FootnoteReference"/>
          <w:rFonts w:ascii="Calibri" w:hAnsi="Calibri" w:cs="Calibri"/>
        </w:rPr>
        <w:footnoteReference w:id="2"/>
      </w:r>
      <w:r w:rsidRPr="00063E68">
        <w:rPr>
          <w:rStyle w:val="InitialStyle"/>
          <w:rFonts w:ascii="Calibri" w:hAnsi="Calibri" w:cs="Calibri"/>
        </w:rPr>
        <w:t>.</w:t>
      </w:r>
    </w:p>
    <w:p w14:paraId="19F880C0" w14:textId="77777777" w:rsidR="00491451" w:rsidRPr="00063E68" w:rsidRDefault="00491451" w:rsidP="00491451">
      <w:pPr>
        <w:pStyle w:val="NormalWeb"/>
        <w:numPr>
          <w:ilvl w:val="1"/>
          <w:numId w:val="17"/>
        </w:numPr>
        <w:tabs>
          <w:tab w:val="clear" w:pos="360"/>
          <w:tab w:val="left" w:pos="2263"/>
        </w:tabs>
        <w:ind w:left="546" w:hanging="546"/>
        <w:jc w:val="both"/>
        <w:rPr>
          <w:rStyle w:val="InitialStyle"/>
          <w:rFonts w:ascii="Calibri" w:hAnsi="Calibri" w:cs="Calibri"/>
        </w:rPr>
      </w:pPr>
      <w:r w:rsidRPr="00063E68">
        <w:rPr>
          <w:rStyle w:val="InitialStyle"/>
          <w:rFonts w:ascii="Calibri" w:hAnsi="Calibri" w:cs="Calibri"/>
        </w:rPr>
        <w:lastRenderedPageBreak/>
        <w:t xml:space="preserve">The first statements must cover the period from your date of appointment to 31 December of that year.  Subsequent statements must cover any calendar year or any part thereof </w:t>
      </w:r>
      <w:r w:rsidR="00D935D7" w:rsidRPr="00063E68">
        <w:rPr>
          <w:rStyle w:val="InitialStyle"/>
          <w:rFonts w:ascii="Calibri" w:hAnsi="Calibri" w:cs="Calibri"/>
        </w:rPr>
        <w:t xml:space="preserve">during which </w:t>
      </w:r>
      <w:r w:rsidRPr="00063E68">
        <w:rPr>
          <w:rStyle w:val="InitialStyle"/>
          <w:rFonts w:ascii="Calibri" w:hAnsi="Calibri" w:cs="Calibri"/>
        </w:rPr>
        <w:t xml:space="preserve">you hold any post to which the provisions of section 19 of the Ethics in Public Office Act 1995 apply.  </w:t>
      </w:r>
    </w:p>
    <w:p w14:paraId="6D7008A9" w14:textId="77777777" w:rsidR="00491451" w:rsidRPr="00063E68" w:rsidRDefault="00491451" w:rsidP="00491451">
      <w:pPr>
        <w:pStyle w:val="NormalWeb"/>
        <w:tabs>
          <w:tab w:val="left" w:pos="2263"/>
        </w:tabs>
        <w:jc w:val="both"/>
        <w:rPr>
          <w:rStyle w:val="InitialStyle"/>
          <w:rFonts w:ascii="Calibri" w:hAnsi="Calibri" w:cs="Calibri"/>
        </w:rPr>
      </w:pPr>
    </w:p>
    <w:p w14:paraId="7E091D19" w14:textId="77777777" w:rsidR="00491451" w:rsidRPr="00063E68" w:rsidRDefault="00491451" w:rsidP="00491451">
      <w:pPr>
        <w:pStyle w:val="NormalWeb"/>
        <w:tabs>
          <w:tab w:val="left" w:pos="2263"/>
        </w:tabs>
        <w:ind w:left="546" w:hanging="546"/>
        <w:jc w:val="both"/>
        <w:rPr>
          <w:rStyle w:val="InitialStyle"/>
          <w:rFonts w:ascii="Calibri" w:hAnsi="Calibri" w:cs="Calibri"/>
        </w:rPr>
      </w:pPr>
      <w:r w:rsidRPr="00063E68">
        <w:rPr>
          <w:rStyle w:val="InitialStyle"/>
          <w:rFonts w:ascii="Calibri" w:hAnsi="Calibri" w:cs="Calibri"/>
        </w:rPr>
        <w:t>9.5</w:t>
      </w:r>
      <w:r w:rsidRPr="00063E68">
        <w:rPr>
          <w:rStyle w:val="InitialStyle"/>
          <w:rFonts w:ascii="Calibri" w:hAnsi="Calibri" w:cs="Calibri"/>
        </w:rPr>
        <w:tab/>
        <w:t xml:space="preserve">The statements must be furnished not later than 31 January of the following year. </w:t>
      </w:r>
    </w:p>
    <w:p w14:paraId="3EAE42E4" w14:textId="77777777" w:rsidR="00491451" w:rsidRPr="00063E68" w:rsidRDefault="00491451" w:rsidP="00491451">
      <w:pPr>
        <w:pStyle w:val="NormalWeb"/>
        <w:tabs>
          <w:tab w:val="left" w:pos="2263"/>
        </w:tabs>
        <w:jc w:val="both"/>
        <w:rPr>
          <w:rStyle w:val="InitialStyle"/>
          <w:rFonts w:ascii="Calibri" w:hAnsi="Calibri" w:cs="Calibri"/>
        </w:rPr>
      </w:pPr>
    </w:p>
    <w:p w14:paraId="3E48F394" w14:textId="77777777" w:rsidR="00491451" w:rsidRPr="00063E68" w:rsidRDefault="00491451" w:rsidP="00491451">
      <w:pPr>
        <w:pStyle w:val="NormalWeb"/>
        <w:tabs>
          <w:tab w:val="left" w:pos="2263"/>
        </w:tabs>
        <w:ind w:left="546" w:hanging="546"/>
        <w:jc w:val="both"/>
        <w:rPr>
          <w:rStyle w:val="InitialStyle"/>
          <w:rFonts w:ascii="Calibri" w:hAnsi="Calibri" w:cs="Calibri"/>
        </w:rPr>
      </w:pPr>
      <w:r w:rsidRPr="00063E68">
        <w:rPr>
          <w:rStyle w:val="InitialStyle"/>
          <w:rFonts w:ascii="Calibri" w:hAnsi="Calibri" w:cs="Calibri"/>
        </w:rPr>
        <w:t>9.6</w:t>
      </w:r>
      <w:r w:rsidR="0004752C" w:rsidRPr="00063E68">
        <w:rPr>
          <w:rStyle w:val="InitialStyle"/>
          <w:rFonts w:ascii="Calibri" w:hAnsi="Calibri" w:cs="Calibri"/>
        </w:rPr>
        <w:tab/>
      </w:r>
      <w:r w:rsidRPr="00063E68">
        <w:rPr>
          <w:rStyle w:val="InitialStyle"/>
          <w:rFonts w:ascii="Calibri" w:hAnsi="Calibri" w:cs="Calibri"/>
        </w:rPr>
        <w:t>In the year your appointment ends, the statements must be furnished within 28 days of your appointment ending.</w:t>
      </w:r>
    </w:p>
    <w:p w14:paraId="0FB54AF0" w14:textId="77777777" w:rsidR="00491451" w:rsidRPr="00063E68" w:rsidRDefault="00491451" w:rsidP="00491451">
      <w:pPr>
        <w:pStyle w:val="NormalWeb"/>
        <w:tabs>
          <w:tab w:val="left" w:pos="2263"/>
        </w:tabs>
        <w:jc w:val="both"/>
        <w:rPr>
          <w:rStyle w:val="InitialStyle"/>
          <w:rFonts w:ascii="Calibri" w:hAnsi="Calibri" w:cs="Calibri"/>
        </w:rPr>
      </w:pPr>
    </w:p>
    <w:p w14:paraId="39088851" w14:textId="77777777" w:rsidR="00491451" w:rsidRPr="00063E68" w:rsidRDefault="00491451" w:rsidP="00491451">
      <w:pPr>
        <w:pStyle w:val="NormalWeb"/>
        <w:tabs>
          <w:tab w:val="left" w:pos="2263"/>
        </w:tabs>
        <w:ind w:left="546" w:hanging="546"/>
        <w:jc w:val="both"/>
        <w:rPr>
          <w:rStyle w:val="InitialStyle"/>
          <w:rFonts w:ascii="Calibri" w:hAnsi="Calibri" w:cs="Calibri"/>
        </w:rPr>
      </w:pPr>
      <w:r w:rsidRPr="00063E68">
        <w:rPr>
          <w:rStyle w:val="InitialStyle"/>
          <w:rFonts w:ascii="Calibri" w:hAnsi="Calibri" w:cs="Calibri"/>
        </w:rPr>
        <w:t>9.7</w:t>
      </w:r>
      <w:r w:rsidRPr="00063E68">
        <w:rPr>
          <w:rStyle w:val="InitialStyle"/>
          <w:rFonts w:ascii="Calibri" w:hAnsi="Calibri" w:cs="Calibri"/>
        </w:rPr>
        <w:tab/>
        <w:t xml:space="preserve">The Officeholder who selected you for appointment will also lay before the Houses of the Oireachtas: </w:t>
      </w:r>
    </w:p>
    <w:p w14:paraId="17626EEF" w14:textId="77777777" w:rsidR="00491451" w:rsidRPr="00063E68" w:rsidRDefault="00491451" w:rsidP="00491451">
      <w:pPr>
        <w:pStyle w:val="NormalWeb"/>
        <w:tabs>
          <w:tab w:val="left" w:pos="2263"/>
        </w:tabs>
        <w:ind w:left="546" w:hanging="546"/>
        <w:jc w:val="both"/>
        <w:rPr>
          <w:rStyle w:val="InitialStyle"/>
          <w:rFonts w:ascii="Calibri" w:hAnsi="Calibri" w:cs="Calibri"/>
        </w:rPr>
      </w:pPr>
    </w:p>
    <w:p w14:paraId="364682B1" w14:textId="77777777" w:rsidR="00491451" w:rsidRPr="00063E68" w:rsidRDefault="00491451" w:rsidP="00AD61B8">
      <w:pPr>
        <w:pStyle w:val="NormalWeb"/>
        <w:numPr>
          <w:ilvl w:val="0"/>
          <w:numId w:val="75"/>
        </w:numPr>
        <w:tabs>
          <w:tab w:val="left" w:pos="2263"/>
        </w:tabs>
        <w:spacing w:line="276" w:lineRule="auto"/>
        <w:jc w:val="both"/>
        <w:rPr>
          <w:rFonts w:ascii="Calibri" w:hAnsi="Calibri" w:cs="Calibri"/>
        </w:rPr>
      </w:pPr>
      <w:r w:rsidRPr="00063E68">
        <w:rPr>
          <w:rStyle w:val="InitialStyle"/>
          <w:rFonts w:ascii="Calibri" w:hAnsi="Calibri" w:cs="Calibri"/>
        </w:rPr>
        <w:t>a statement of your q</w:t>
      </w:r>
      <w:r w:rsidRPr="00063E68">
        <w:rPr>
          <w:rFonts w:ascii="Calibri" w:hAnsi="Calibri" w:cs="Calibri"/>
        </w:rPr>
        <w:t>ualifications relevant to your official functions;</w:t>
      </w:r>
    </w:p>
    <w:p w14:paraId="4A109F29" w14:textId="77777777" w:rsidR="00491451" w:rsidRPr="00063E68" w:rsidRDefault="00491451" w:rsidP="00AD61B8">
      <w:pPr>
        <w:pStyle w:val="NormalWeb"/>
        <w:numPr>
          <w:ilvl w:val="0"/>
          <w:numId w:val="75"/>
        </w:numPr>
        <w:tabs>
          <w:tab w:val="left" w:pos="2263"/>
        </w:tabs>
        <w:spacing w:line="276" w:lineRule="auto"/>
        <w:jc w:val="both"/>
        <w:rPr>
          <w:rFonts w:ascii="Calibri" w:hAnsi="Calibri" w:cs="Calibri"/>
        </w:rPr>
      </w:pPr>
      <w:r w:rsidRPr="00063E68">
        <w:rPr>
          <w:rFonts w:ascii="Calibri" w:hAnsi="Calibri" w:cs="Calibri"/>
        </w:rPr>
        <w:t>a copy of the contract or a statement in writing of the terms and conditions under which you act, or have acted, as Special Adviser; and</w:t>
      </w:r>
    </w:p>
    <w:p w14:paraId="7AB6C015" w14:textId="77777777" w:rsidR="00491451" w:rsidRPr="00063E68" w:rsidRDefault="00491451" w:rsidP="00AD61B8">
      <w:pPr>
        <w:pStyle w:val="NormalWeb"/>
        <w:numPr>
          <w:ilvl w:val="0"/>
          <w:numId w:val="75"/>
        </w:numPr>
        <w:tabs>
          <w:tab w:val="left" w:pos="2263"/>
        </w:tabs>
        <w:jc w:val="both"/>
        <w:rPr>
          <w:rStyle w:val="InitialStyle"/>
          <w:rFonts w:ascii="Calibri" w:hAnsi="Calibri" w:cs="Calibri"/>
        </w:rPr>
      </w:pPr>
      <w:r w:rsidRPr="00063E68">
        <w:rPr>
          <w:rFonts w:ascii="Calibri" w:hAnsi="Calibri" w:cs="Calibri"/>
        </w:rPr>
        <w:t xml:space="preserve">a statement as to whether you are a relative of the Officeholder. </w:t>
      </w:r>
    </w:p>
    <w:p w14:paraId="4FF3DDD0" w14:textId="77777777" w:rsidR="00491451" w:rsidRPr="00063E68" w:rsidRDefault="00491451" w:rsidP="00491451">
      <w:pPr>
        <w:pStyle w:val="NormalWeb"/>
        <w:tabs>
          <w:tab w:val="left" w:pos="2263"/>
        </w:tabs>
        <w:ind w:left="540" w:hanging="540"/>
        <w:jc w:val="both"/>
        <w:rPr>
          <w:rStyle w:val="InitialStyle"/>
          <w:rFonts w:ascii="Calibri" w:hAnsi="Calibri" w:cs="Calibri"/>
        </w:rPr>
      </w:pPr>
    </w:p>
    <w:p w14:paraId="59915BE3"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46" w:right="68" w:hanging="546"/>
        <w:jc w:val="both"/>
        <w:rPr>
          <w:rStyle w:val="InitialStyle"/>
          <w:rFonts w:ascii="Calibri" w:hAnsi="Calibri" w:cs="Calibri"/>
          <w:lang w:val="en-GB" w:eastAsia="en-GB"/>
        </w:rPr>
      </w:pPr>
      <w:r w:rsidRPr="00063E68">
        <w:rPr>
          <w:rStyle w:val="InitialStyle"/>
          <w:rFonts w:ascii="Calibri" w:hAnsi="Calibri" w:cs="Calibri"/>
        </w:rPr>
        <w:t>9.8</w:t>
      </w:r>
      <w:r w:rsidRPr="00063E68">
        <w:rPr>
          <w:rStyle w:val="InitialStyle"/>
          <w:rFonts w:ascii="Calibri" w:hAnsi="Calibri" w:cs="Calibri"/>
        </w:rPr>
        <w:tab/>
        <w:t>Where an official function falls to be performed by you, and you have actual knowledge that you, or a connected person, as defined in the Ethics in Public Office Act 1995, have or has a material interest in the matter to which the function relates, you must, as soon as may be, prepare and furnish a statement in writing of those facts to the Officeholder who selected you for appointment and to the Standards in Public Office Commission.  You must not perform the function unless there are compelling reasons requiring you to do so.</w:t>
      </w:r>
      <w:r w:rsidR="00DB25A6" w:rsidRPr="00063E68">
        <w:rPr>
          <w:rStyle w:val="InitialStyle"/>
          <w:rFonts w:ascii="Calibri" w:hAnsi="Calibri" w:cs="Calibri"/>
        </w:rPr>
        <w:t xml:space="preserve"> </w:t>
      </w:r>
      <w:r w:rsidRPr="00063E68">
        <w:rPr>
          <w:rStyle w:val="InitialStyle"/>
          <w:rFonts w:ascii="Calibri" w:hAnsi="Calibri" w:cs="Calibri"/>
        </w:rPr>
        <w:t xml:space="preserve"> If you propose to perform the function you must, before doing so, or, if that is not reasonably practicable, as soon as possible afterwards, furnish a statement in writing of the compelling reasons to the Officeholder who selected you for appointment and to the Standards in Public Office Commission.  The requirements set out in this paragraph apply whether or not an interest has been disclosed in a statement of registrable interests referred to above. </w:t>
      </w:r>
    </w:p>
    <w:p w14:paraId="387EFFD0"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8"/>
        <w:jc w:val="both"/>
        <w:rPr>
          <w:rStyle w:val="InitialStyle"/>
          <w:rFonts w:ascii="Calibri" w:hAnsi="Calibri" w:cs="Calibri"/>
        </w:rPr>
      </w:pPr>
    </w:p>
    <w:p w14:paraId="7B289B10" w14:textId="77777777" w:rsidR="00491451" w:rsidRPr="00063E68" w:rsidRDefault="00491451" w:rsidP="00491451">
      <w:pPr>
        <w:widowControl w:val="0"/>
        <w:tabs>
          <w:tab w:val="left" w:pos="2263"/>
        </w:tabs>
        <w:autoSpaceDE w:val="0"/>
        <w:autoSpaceDN w:val="0"/>
        <w:adjustRightInd w:val="0"/>
        <w:ind w:left="546" w:hanging="546"/>
        <w:jc w:val="both"/>
        <w:rPr>
          <w:rFonts w:ascii="Calibri" w:hAnsi="Calibri" w:cs="Calibri"/>
        </w:rPr>
      </w:pPr>
      <w:r w:rsidRPr="00063E68">
        <w:rPr>
          <w:rStyle w:val="InitialStyle"/>
          <w:rFonts w:ascii="Calibri" w:hAnsi="Calibri" w:cs="Calibri"/>
        </w:rPr>
        <w:t>9.9</w:t>
      </w:r>
      <w:r w:rsidR="00DB25A6" w:rsidRPr="00063E68">
        <w:rPr>
          <w:rStyle w:val="InitialStyle"/>
          <w:rFonts w:ascii="Calibri" w:hAnsi="Calibri" w:cs="Calibri"/>
        </w:rPr>
        <w:tab/>
      </w:r>
      <w:r w:rsidRPr="00063E68">
        <w:rPr>
          <w:rFonts w:ascii="Calibri" w:hAnsi="Calibri" w:cs="Calibri"/>
          <w:lang w:val="en-US"/>
        </w:rPr>
        <w:t xml:space="preserve">Where there are no interests to disclose, </w:t>
      </w:r>
      <w:r w:rsidRPr="00063E68">
        <w:rPr>
          <w:rFonts w:ascii="Calibri" w:hAnsi="Calibri" w:cs="Calibri"/>
        </w:rPr>
        <w:t>there is no obligation on a Special Adviser to furnish a nil statement.  However, the Standards in Public Office Commission recommends that a nil statement be submitted. Where no interests exist there is no requirement on an Officeholder to lay a nil statement of a Special Adviser before the Oireachtas</w:t>
      </w:r>
    </w:p>
    <w:p w14:paraId="5FD1A01C"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8"/>
        <w:jc w:val="both"/>
        <w:rPr>
          <w:rStyle w:val="InitialStyle"/>
          <w:rFonts w:ascii="Calibri" w:hAnsi="Calibri" w:cs="Calibri"/>
          <w:lang w:val="en-GB"/>
        </w:rPr>
      </w:pPr>
    </w:p>
    <w:p w14:paraId="07F83036" w14:textId="77777777" w:rsidR="00491451" w:rsidRPr="00063E68" w:rsidRDefault="00DB25A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46" w:right="68" w:hanging="546"/>
        <w:jc w:val="both"/>
        <w:rPr>
          <w:rStyle w:val="InitialStyle"/>
          <w:rFonts w:ascii="Calibri" w:hAnsi="Calibri" w:cs="Calibri"/>
        </w:rPr>
      </w:pPr>
      <w:r w:rsidRPr="00063E68">
        <w:rPr>
          <w:rStyle w:val="InitialStyle"/>
          <w:rFonts w:ascii="Calibri" w:hAnsi="Calibri" w:cs="Calibri"/>
        </w:rPr>
        <w:t>9.10</w:t>
      </w:r>
      <w:r w:rsidRPr="00063E68">
        <w:rPr>
          <w:rStyle w:val="InitialStyle"/>
          <w:rFonts w:ascii="Calibri" w:hAnsi="Calibri" w:cs="Calibri"/>
        </w:rPr>
        <w:tab/>
      </w:r>
      <w:r w:rsidR="00491451" w:rsidRPr="00063E68">
        <w:rPr>
          <w:rStyle w:val="InitialStyle"/>
          <w:rFonts w:ascii="Calibri" w:hAnsi="Calibri" w:cs="Calibri"/>
        </w:rPr>
        <w:t xml:space="preserve">Statutory advice on your obligations under the Ethics in Public Office Acts 1995 and 2001 may be sought from the Standards in Public Office Commission by email to </w:t>
      </w:r>
      <w:hyperlink r:id="rId13" w:history="1">
        <w:r w:rsidR="00491451" w:rsidRPr="00063E68">
          <w:rPr>
            <w:rStyle w:val="Hyperlink"/>
            <w:rFonts w:ascii="Calibri" w:hAnsi="Calibri" w:cs="Calibri"/>
          </w:rPr>
          <w:t>info@sipo.ie</w:t>
        </w:r>
      </w:hyperlink>
      <w:r w:rsidR="00491451" w:rsidRPr="00063E68">
        <w:rPr>
          <w:rStyle w:val="InitialStyle"/>
          <w:rFonts w:ascii="Calibri" w:hAnsi="Calibri" w:cs="Calibri"/>
        </w:rPr>
        <w:t xml:space="preserve"> or by phone to 01-6395666.</w:t>
      </w:r>
    </w:p>
    <w:p w14:paraId="575E3985" w14:textId="77777777" w:rsidR="00491451" w:rsidRPr="00063E68" w:rsidRDefault="00491451" w:rsidP="00491451">
      <w:pPr>
        <w:pStyle w:val="DefaultText"/>
        <w:tabs>
          <w:tab w:val="left" w:pos="2263"/>
        </w:tabs>
        <w:spacing w:line="360" w:lineRule="auto"/>
        <w:jc w:val="both"/>
        <w:rPr>
          <w:rFonts w:ascii="Calibri" w:hAnsi="Calibri" w:cs="Calibri"/>
          <w:b/>
          <w:bCs/>
          <w:u w:val="single"/>
          <w:lang w:val="en-GB"/>
        </w:rPr>
      </w:pPr>
    </w:p>
    <w:p w14:paraId="54D17C1B" w14:textId="77777777" w:rsidR="00491451" w:rsidRPr="00063E68" w:rsidRDefault="00491451" w:rsidP="00491451">
      <w:pPr>
        <w:pStyle w:val="DefaultText"/>
        <w:tabs>
          <w:tab w:val="left" w:pos="2263"/>
        </w:tabs>
        <w:spacing w:line="360" w:lineRule="auto"/>
        <w:jc w:val="both"/>
        <w:rPr>
          <w:rFonts w:ascii="Calibri" w:hAnsi="Calibri" w:cs="Calibri"/>
          <w:b/>
          <w:bCs/>
          <w:lang w:val="en-GB"/>
        </w:rPr>
      </w:pPr>
      <w:r w:rsidRPr="00063E68">
        <w:rPr>
          <w:rFonts w:ascii="Calibri" w:hAnsi="Calibri" w:cs="Calibri"/>
          <w:b/>
          <w:bCs/>
          <w:u w:val="single"/>
          <w:lang w:val="en-GB"/>
        </w:rPr>
        <w:t>Headquarters</w:t>
      </w:r>
    </w:p>
    <w:p w14:paraId="0392FB05"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46" w:right="-36" w:hanging="546"/>
        <w:jc w:val="both"/>
        <w:rPr>
          <w:rStyle w:val="InitialStyle"/>
          <w:rFonts w:ascii="Calibri" w:hAnsi="Calibri" w:cs="Calibri"/>
        </w:rPr>
      </w:pPr>
      <w:r w:rsidRPr="00063E68">
        <w:rPr>
          <w:rFonts w:ascii="Calibri" w:hAnsi="Calibri" w:cs="Calibri"/>
        </w:rPr>
        <w:t>10.</w:t>
      </w:r>
      <w:r w:rsidRPr="00063E68">
        <w:rPr>
          <w:rFonts w:ascii="Calibri" w:hAnsi="Calibri" w:cs="Calibri"/>
        </w:rPr>
        <w:tab/>
        <w:t xml:space="preserve">Your headquarters will be such as may be designated from time to time by the Secretary General.  </w:t>
      </w:r>
      <w:r w:rsidRPr="00063E68">
        <w:rPr>
          <w:rStyle w:val="InitialStyle"/>
          <w:rFonts w:ascii="Calibri" w:hAnsi="Calibri" w:cs="Calibri"/>
        </w:rPr>
        <w:t xml:space="preserve">The provisions of Department of Finance Circular 6/89, Removal Expenses, </w:t>
      </w:r>
      <w:r w:rsidRPr="00063E68">
        <w:rPr>
          <w:rStyle w:val="InitialStyle"/>
          <w:rFonts w:ascii="Calibri" w:hAnsi="Calibri" w:cs="Calibri"/>
          <w:b/>
        </w:rPr>
        <w:t>will not apply</w:t>
      </w:r>
      <w:r w:rsidRPr="00063E68">
        <w:rPr>
          <w:rStyle w:val="InitialStyle"/>
          <w:rFonts w:ascii="Calibri" w:hAnsi="Calibri" w:cs="Calibri"/>
        </w:rPr>
        <w:t xml:space="preserve"> to relocation from headquarters. Travel to and from headquarters will not be eligible for travel expenses.</w:t>
      </w:r>
    </w:p>
    <w:p w14:paraId="38B48ED0"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spacing w:line="360" w:lineRule="auto"/>
        <w:ind w:right="-36"/>
        <w:jc w:val="both"/>
        <w:rPr>
          <w:rStyle w:val="InitialStyle"/>
          <w:rFonts w:ascii="Calibri" w:hAnsi="Calibri" w:cs="Calibri"/>
          <w:b/>
          <w:u w:val="single"/>
        </w:rPr>
      </w:pPr>
      <w:r w:rsidRPr="00063E68">
        <w:rPr>
          <w:rStyle w:val="InitialStyle"/>
          <w:rFonts w:ascii="Calibri" w:hAnsi="Calibri" w:cs="Calibri"/>
          <w:b/>
          <w:u w:val="single"/>
        </w:rPr>
        <w:lastRenderedPageBreak/>
        <w:t>Hours of attendance</w:t>
      </w:r>
    </w:p>
    <w:p w14:paraId="01D78A8C"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46" w:right="-36" w:hanging="546"/>
        <w:jc w:val="both"/>
        <w:rPr>
          <w:rStyle w:val="InitialStyle"/>
          <w:rFonts w:ascii="Calibri" w:hAnsi="Calibri" w:cs="Calibri"/>
        </w:rPr>
      </w:pPr>
      <w:r w:rsidRPr="00063E68">
        <w:rPr>
          <w:rStyle w:val="InitialStyle"/>
          <w:rFonts w:ascii="Calibri" w:hAnsi="Calibri" w:cs="Calibri"/>
        </w:rPr>
        <w:t>11.</w:t>
      </w:r>
      <w:r w:rsidRPr="00063E68">
        <w:rPr>
          <w:rStyle w:val="InitialStyle"/>
          <w:rFonts w:ascii="Calibri" w:hAnsi="Calibri" w:cs="Calibri"/>
        </w:rPr>
        <w:tab/>
        <w:t xml:space="preserve">Hours of attendance will be as fixed from time to time but will amount to not less than 43 hours and 15 minutes gross per week.  No additional remuneration will be paid for extra attendance.  </w:t>
      </w:r>
    </w:p>
    <w:p w14:paraId="44EACD30"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36"/>
        <w:jc w:val="both"/>
        <w:rPr>
          <w:rStyle w:val="InitialStyle"/>
          <w:rFonts w:ascii="Calibri" w:hAnsi="Calibri" w:cs="Calibri"/>
          <w:u w:val="single"/>
        </w:rPr>
      </w:pPr>
    </w:p>
    <w:p w14:paraId="7ECE8A58"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spacing w:line="360" w:lineRule="auto"/>
        <w:ind w:right="-36"/>
        <w:jc w:val="both"/>
        <w:rPr>
          <w:rStyle w:val="InitialStyle"/>
          <w:rFonts w:ascii="Calibri" w:hAnsi="Calibri" w:cs="Calibri"/>
          <w:b/>
          <w:u w:val="single"/>
        </w:rPr>
      </w:pPr>
      <w:r w:rsidRPr="00063E68">
        <w:rPr>
          <w:rStyle w:val="InitialStyle"/>
          <w:rFonts w:ascii="Calibri" w:hAnsi="Calibri" w:cs="Calibri"/>
          <w:b/>
          <w:u w:val="single"/>
        </w:rPr>
        <w:t>Annual leave</w:t>
      </w:r>
    </w:p>
    <w:p w14:paraId="549E55FE" w14:textId="77777777" w:rsidR="00491451" w:rsidRPr="00063E68" w:rsidRDefault="00491451" w:rsidP="00491451">
      <w:pPr>
        <w:pStyle w:val="DefaultText"/>
        <w:tabs>
          <w:tab w:val="left" w:pos="2263"/>
        </w:tabs>
        <w:ind w:left="546" w:right="-36" w:hanging="546"/>
        <w:jc w:val="both"/>
        <w:rPr>
          <w:rStyle w:val="InitialStyle"/>
          <w:rFonts w:ascii="Calibri" w:hAnsi="Calibri" w:cs="Calibri"/>
        </w:rPr>
      </w:pPr>
      <w:r w:rsidRPr="00063E68">
        <w:rPr>
          <w:rStyle w:val="InitialStyle"/>
          <w:rFonts w:ascii="Calibri" w:hAnsi="Calibri" w:cs="Calibri"/>
        </w:rPr>
        <w:t>12.</w:t>
      </w:r>
      <w:r w:rsidRPr="00063E68">
        <w:rPr>
          <w:rStyle w:val="InitialStyle"/>
          <w:rFonts w:ascii="Calibri" w:hAnsi="Calibri" w:cs="Calibri"/>
        </w:rPr>
        <w:tab/>
        <w:t xml:space="preserve">The annual leave allowance will be </w:t>
      </w:r>
      <w:r w:rsidRPr="00063E68">
        <w:rPr>
          <w:rStyle w:val="InitialStyle"/>
          <w:rFonts w:ascii="Calibri" w:hAnsi="Calibri" w:cs="Calibri"/>
          <w:b/>
        </w:rPr>
        <w:t>[insert number of Days]</w:t>
      </w:r>
      <w:r w:rsidRPr="00063E68">
        <w:rPr>
          <w:rStyle w:val="InitialStyle"/>
          <w:rFonts w:ascii="Calibri" w:hAnsi="Calibri" w:cs="Calibri"/>
        </w:rPr>
        <w:t xml:space="preserve"> working days per year, exclusive of the usual public holidays.  This annual leave allowance is subject to the usual conditions which apply in the Civil Service regarding the granting of annual leave, and to the making, at such times as may be determined from time to time by the Secretary General, of returns of annual leave taken. </w:t>
      </w:r>
      <w:r w:rsidR="007C3240" w:rsidRPr="00063E68">
        <w:rPr>
          <w:rFonts w:ascii="Calibri" w:hAnsi="Calibri" w:cs="Calibri"/>
          <w:color w:val="333333"/>
        </w:rPr>
        <w:t>The Organisation of Working Time Act 1997 gives all full time employees a statutory minimum of four working weeks</w:t>
      </w:r>
      <w:r w:rsidR="00DC3F77" w:rsidRPr="00063E68">
        <w:rPr>
          <w:rFonts w:ascii="Calibri" w:hAnsi="Calibri" w:cs="Calibri"/>
          <w:color w:val="333333"/>
        </w:rPr>
        <w:t xml:space="preserve"> </w:t>
      </w:r>
      <w:r w:rsidR="007C3240" w:rsidRPr="00063E68">
        <w:rPr>
          <w:rFonts w:ascii="Calibri" w:hAnsi="Calibri" w:cs="Calibri"/>
          <w:color w:val="333333"/>
        </w:rPr>
        <w:t xml:space="preserve">(20 days) </w:t>
      </w:r>
      <w:r w:rsidR="00DC3F77" w:rsidRPr="00063E68">
        <w:rPr>
          <w:rFonts w:ascii="Calibri" w:hAnsi="Calibri" w:cs="Calibri"/>
          <w:color w:val="333333"/>
        </w:rPr>
        <w:t>which must be taken during the 12 month leave year.</w:t>
      </w:r>
    </w:p>
    <w:p w14:paraId="5955CD36"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b/>
        </w:rPr>
      </w:pPr>
    </w:p>
    <w:p w14:paraId="4BAE6596" w14:textId="77777777" w:rsidR="00491451" w:rsidRPr="00063E68" w:rsidRDefault="00491451" w:rsidP="00491451">
      <w:pPr>
        <w:pStyle w:val="DefaultText"/>
        <w:tabs>
          <w:tab w:val="left" w:pos="2263"/>
        </w:tabs>
        <w:spacing w:line="360" w:lineRule="auto"/>
        <w:jc w:val="both"/>
        <w:rPr>
          <w:rFonts w:ascii="Calibri" w:hAnsi="Calibri" w:cs="Calibri"/>
          <w:b/>
          <w:bCs/>
          <w:u w:val="single"/>
          <w:lang w:val="en-GB"/>
        </w:rPr>
      </w:pPr>
      <w:r w:rsidRPr="00063E68">
        <w:rPr>
          <w:rFonts w:ascii="Calibri" w:hAnsi="Calibri" w:cs="Calibri"/>
          <w:b/>
          <w:bCs/>
          <w:u w:val="single"/>
          <w:lang w:val="en-GB"/>
        </w:rPr>
        <w:t>Organisation of Working Time Act</w:t>
      </w:r>
    </w:p>
    <w:p w14:paraId="7C7C0494"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46" w:right="608" w:hanging="546"/>
        <w:jc w:val="both"/>
        <w:rPr>
          <w:rStyle w:val="InitialStyle"/>
          <w:rFonts w:ascii="Calibri" w:hAnsi="Calibri" w:cs="Calibri"/>
        </w:rPr>
      </w:pPr>
      <w:r w:rsidRPr="00063E68">
        <w:rPr>
          <w:rFonts w:ascii="Calibri" w:hAnsi="Calibri" w:cs="Calibri"/>
        </w:rPr>
        <w:t>13.</w:t>
      </w:r>
      <w:r w:rsidRPr="00063E68">
        <w:rPr>
          <w:rStyle w:val="InitialStyle"/>
          <w:rFonts w:ascii="Calibri" w:hAnsi="Calibri" w:cs="Calibri"/>
        </w:rPr>
        <w:t xml:space="preserve">  </w:t>
      </w:r>
      <w:r w:rsidR="00D935D7" w:rsidRPr="00063E68">
        <w:rPr>
          <w:rStyle w:val="InitialStyle"/>
          <w:rFonts w:ascii="Calibri" w:hAnsi="Calibri" w:cs="Calibri"/>
        </w:rPr>
        <w:t xml:space="preserve">   </w:t>
      </w:r>
      <w:r w:rsidRPr="00063E68">
        <w:rPr>
          <w:rStyle w:val="InitialStyle"/>
          <w:rFonts w:ascii="Calibri" w:hAnsi="Calibri" w:cs="Calibri"/>
        </w:rPr>
        <w:t>The terms of the Organisation of Working Time Act 1997 will apply, as appropriate, to your appointment.</w:t>
      </w:r>
    </w:p>
    <w:p w14:paraId="3CC8A0D8"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77CF5AB4" w14:textId="77777777" w:rsidR="00491451" w:rsidRPr="00063E68" w:rsidRDefault="00491451" w:rsidP="00491451">
      <w:pPr>
        <w:pStyle w:val="DefaultText"/>
        <w:tabs>
          <w:tab w:val="left" w:pos="2263"/>
        </w:tabs>
        <w:spacing w:line="360" w:lineRule="auto"/>
        <w:jc w:val="both"/>
        <w:rPr>
          <w:rFonts w:ascii="Calibri" w:hAnsi="Calibri" w:cs="Calibri"/>
          <w:b/>
          <w:bCs/>
          <w:u w:val="single"/>
          <w:lang w:val="en-GB"/>
        </w:rPr>
      </w:pPr>
      <w:r w:rsidRPr="00063E68">
        <w:rPr>
          <w:rFonts w:ascii="Calibri" w:hAnsi="Calibri" w:cs="Calibri"/>
          <w:b/>
          <w:bCs/>
          <w:u w:val="single"/>
          <w:lang w:val="en-GB"/>
        </w:rPr>
        <w:t>Sick Leave</w:t>
      </w:r>
    </w:p>
    <w:p w14:paraId="68D79C3B" w14:textId="14BADBC8" w:rsidR="00491451" w:rsidRPr="00063E68" w:rsidRDefault="00491451" w:rsidP="00491451">
      <w:pPr>
        <w:tabs>
          <w:tab w:val="left" w:pos="-720"/>
          <w:tab w:val="left" w:pos="720"/>
          <w:tab w:val="left" w:pos="1080"/>
          <w:tab w:val="left" w:pos="1584"/>
          <w:tab w:val="left" w:pos="2112"/>
          <w:tab w:val="left" w:pos="2263"/>
          <w:tab w:val="left" w:pos="3168"/>
          <w:tab w:val="left" w:pos="3600"/>
          <w:tab w:val="left" w:pos="4646"/>
          <w:tab w:val="left" w:pos="5040"/>
          <w:tab w:val="left" w:pos="6124"/>
          <w:tab w:val="left" w:pos="6480"/>
        </w:tabs>
        <w:suppressAutoHyphens/>
        <w:ind w:left="546" w:hanging="546"/>
        <w:jc w:val="both"/>
        <w:rPr>
          <w:rFonts w:ascii="Calibri" w:hAnsi="Calibri" w:cs="Calibri"/>
          <w:spacing w:val="-2"/>
        </w:rPr>
      </w:pPr>
      <w:r w:rsidRPr="00063E68">
        <w:rPr>
          <w:rFonts w:ascii="Calibri" w:hAnsi="Calibri" w:cs="Calibri"/>
        </w:rPr>
        <w:t>14.</w:t>
      </w:r>
      <w:r w:rsidRPr="00063E68">
        <w:rPr>
          <w:rFonts w:ascii="Calibri" w:hAnsi="Calibri" w:cs="Calibri"/>
        </w:rPr>
        <w:tab/>
      </w:r>
      <w:r w:rsidRPr="00063E68">
        <w:rPr>
          <w:rFonts w:ascii="Calibri" w:hAnsi="Calibri" w:cs="Calibri"/>
          <w:bCs/>
          <w:spacing w:val="-2"/>
        </w:rPr>
        <w:t>Sick p</w:t>
      </w:r>
      <w:r w:rsidRPr="00063E68">
        <w:rPr>
          <w:rFonts w:ascii="Calibri" w:hAnsi="Calibri" w:cs="Calibri"/>
          <w:spacing w:val="-2"/>
        </w:rPr>
        <w:t xml:space="preserve">ay during properly certified sick absence, provided there is no evidence of permanent disability for service, may be allowed on a pro-rata basis, in accordance with the provisions of sick leave Circular </w:t>
      </w:r>
      <w:r w:rsidR="00D537E4">
        <w:rPr>
          <w:rFonts w:ascii="Calibri" w:hAnsi="Calibri" w:cs="Calibri"/>
          <w:spacing w:val="-2"/>
        </w:rPr>
        <w:t>05/2018</w:t>
      </w:r>
      <w:r w:rsidRPr="00063E68">
        <w:rPr>
          <w:rFonts w:ascii="Calibri" w:hAnsi="Calibri" w:cs="Calibri"/>
          <w:spacing w:val="-2"/>
        </w:rPr>
        <w:t>.</w:t>
      </w:r>
    </w:p>
    <w:p w14:paraId="3291728E" w14:textId="77777777" w:rsidR="00491451" w:rsidRPr="00063E68" w:rsidRDefault="00491451" w:rsidP="00491451">
      <w:pPr>
        <w:tabs>
          <w:tab w:val="left" w:pos="-720"/>
          <w:tab w:val="left" w:pos="720"/>
          <w:tab w:val="left" w:pos="1080"/>
          <w:tab w:val="left" w:pos="1584"/>
          <w:tab w:val="left" w:pos="2112"/>
          <w:tab w:val="left" w:pos="2263"/>
          <w:tab w:val="left" w:pos="3168"/>
          <w:tab w:val="left" w:pos="3600"/>
          <w:tab w:val="left" w:pos="4646"/>
          <w:tab w:val="left" w:pos="5040"/>
          <w:tab w:val="left" w:pos="6124"/>
          <w:tab w:val="left" w:pos="6480"/>
        </w:tabs>
        <w:suppressAutoHyphens/>
        <w:ind w:left="546" w:hanging="546"/>
        <w:jc w:val="both"/>
        <w:rPr>
          <w:rFonts w:ascii="Calibri" w:hAnsi="Calibri" w:cs="Calibri"/>
          <w:spacing w:val="-2"/>
        </w:rPr>
      </w:pPr>
    </w:p>
    <w:p w14:paraId="10E47360" w14:textId="77777777" w:rsidR="00491451" w:rsidRPr="00063E68" w:rsidRDefault="00491451" w:rsidP="00491451">
      <w:pPr>
        <w:pStyle w:val="BodyText"/>
        <w:tabs>
          <w:tab w:val="left" w:pos="2263"/>
        </w:tabs>
        <w:ind w:left="546"/>
        <w:jc w:val="both"/>
        <w:rPr>
          <w:rFonts w:ascii="Calibri" w:hAnsi="Calibri" w:cs="Calibri"/>
          <w:b w:val="0"/>
          <w:spacing w:val="-2"/>
          <w:u w:val="none"/>
        </w:rPr>
      </w:pPr>
      <w:r w:rsidRPr="00063E68">
        <w:rPr>
          <w:rFonts w:ascii="Calibri" w:hAnsi="Calibri" w:cs="Calibri"/>
          <w:b w:val="0"/>
          <w:spacing w:val="-2"/>
          <w:u w:val="none"/>
        </w:rPr>
        <w:t>You will be required to sign a mandate authorising the Department of Employment Affairs and Social Protection to pay any benefits due under the Social Welfare Acts direct to this Department and payment during illness will be subject to you making the necessary claims for social insurance benefit to the Department of Employment Affairs and Social Protection within the required time limits.</w:t>
      </w:r>
    </w:p>
    <w:p w14:paraId="272AEFC9" w14:textId="77777777" w:rsidR="00491451" w:rsidRPr="00063E68" w:rsidRDefault="00491451" w:rsidP="00491451">
      <w:pPr>
        <w:tabs>
          <w:tab w:val="left" w:pos="2263"/>
        </w:tabs>
        <w:jc w:val="both"/>
        <w:rPr>
          <w:rFonts w:ascii="Calibri" w:hAnsi="Calibri" w:cs="Calibri"/>
          <w:bCs/>
          <w:spacing w:val="20"/>
        </w:rPr>
      </w:pPr>
    </w:p>
    <w:p w14:paraId="353DB78E" w14:textId="77777777" w:rsidR="00491451" w:rsidRPr="00063E68" w:rsidRDefault="00491451" w:rsidP="00491451">
      <w:pPr>
        <w:pStyle w:val="DefaultText"/>
        <w:tabs>
          <w:tab w:val="left" w:pos="2263"/>
        </w:tabs>
        <w:spacing w:line="360" w:lineRule="auto"/>
        <w:jc w:val="both"/>
        <w:rPr>
          <w:rFonts w:ascii="Calibri" w:hAnsi="Calibri" w:cs="Calibri"/>
          <w:b/>
          <w:bCs/>
          <w:lang w:val="en-GB"/>
        </w:rPr>
      </w:pPr>
      <w:r w:rsidRPr="00063E68">
        <w:rPr>
          <w:rFonts w:ascii="Calibri" w:hAnsi="Calibri" w:cs="Calibri"/>
          <w:b/>
          <w:bCs/>
          <w:u w:val="single"/>
          <w:lang w:val="en-GB"/>
        </w:rPr>
        <w:t>Superannuation and Retirement</w:t>
      </w:r>
    </w:p>
    <w:p w14:paraId="1BB78BA5" w14:textId="77777777" w:rsidR="00491451" w:rsidRPr="00063E68" w:rsidRDefault="00491451" w:rsidP="00491451">
      <w:pPr>
        <w:tabs>
          <w:tab w:val="left" w:pos="2263"/>
        </w:tabs>
        <w:ind w:left="546" w:hanging="546"/>
        <w:jc w:val="both"/>
        <w:rPr>
          <w:rFonts w:ascii="Calibri" w:hAnsi="Calibri" w:cs="Calibri"/>
          <w:b/>
        </w:rPr>
      </w:pPr>
      <w:r w:rsidRPr="00063E68">
        <w:rPr>
          <w:rFonts w:ascii="Calibri" w:hAnsi="Calibri" w:cs="Calibri"/>
        </w:rPr>
        <w:t>15.</w:t>
      </w:r>
      <w:r w:rsidRPr="00063E68">
        <w:rPr>
          <w:rFonts w:ascii="Calibri" w:hAnsi="Calibri" w:cs="Calibri"/>
        </w:rPr>
        <w:tab/>
        <w:t>Choose the relevant options (a-e below) from both 15.1 and 15.2 and delete the non-applicable options, as appropriate</w:t>
      </w:r>
      <w:r w:rsidRPr="00063E68">
        <w:rPr>
          <w:rFonts w:ascii="Calibri" w:hAnsi="Calibri" w:cs="Calibri"/>
          <w:b/>
        </w:rPr>
        <w:t>. In section 15.1 and 15.2 below, scheme membership classification (a) in section 15.1 corresponds with retirement age classification (a) in paragraph 15.2, (b) with (b) and so on.</w:t>
      </w:r>
    </w:p>
    <w:p w14:paraId="6B74F03C" w14:textId="77777777" w:rsidR="00491451" w:rsidRPr="00063E68" w:rsidRDefault="00491451" w:rsidP="00491451">
      <w:pPr>
        <w:tabs>
          <w:tab w:val="left" w:pos="2263"/>
        </w:tabs>
        <w:jc w:val="both"/>
        <w:rPr>
          <w:rFonts w:ascii="Calibri" w:hAnsi="Calibri" w:cs="Calibri"/>
          <w:b/>
        </w:rPr>
      </w:pPr>
    </w:p>
    <w:p w14:paraId="00312FF4" w14:textId="77777777" w:rsidR="00491451" w:rsidRPr="00063E68" w:rsidRDefault="00DB25A6" w:rsidP="00491451">
      <w:pPr>
        <w:tabs>
          <w:tab w:val="left" w:pos="2263"/>
        </w:tabs>
        <w:ind w:left="546" w:hanging="546"/>
        <w:jc w:val="both"/>
        <w:rPr>
          <w:rFonts w:ascii="Calibri" w:hAnsi="Calibri" w:cs="Calibri"/>
          <w:b/>
        </w:rPr>
      </w:pPr>
      <w:r w:rsidRPr="00063E68">
        <w:rPr>
          <w:rFonts w:ascii="Calibri" w:hAnsi="Calibri" w:cs="Calibri"/>
          <w:b/>
        </w:rPr>
        <w:t>15.1</w:t>
      </w:r>
      <w:r w:rsidRPr="00063E68">
        <w:rPr>
          <w:rFonts w:ascii="Calibri" w:hAnsi="Calibri" w:cs="Calibri"/>
          <w:b/>
        </w:rPr>
        <w:tab/>
      </w:r>
      <w:r w:rsidR="00491451" w:rsidRPr="00063E68">
        <w:rPr>
          <w:rFonts w:ascii="Calibri" w:hAnsi="Calibri" w:cs="Calibri"/>
          <w:b/>
        </w:rPr>
        <w:t>Pension Scheme Membership</w:t>
      </w:r>
    </w:p>
    <w:p w14:paraId="7A094462" w14:textId="77777777" w:rsidR="00491451" w:rsidRPr="00063E68" w:rsidRDefault="00491451" w:rsidP="00491451">
      <w:pPr>
        <w:tabs>
          <w:tab w:val="left" w:pos="2263"/>
        </w:tabs>
        <w:ind w:left="546"/>
        <w:jc w:val="both"/>
        <w:rPr>
          <w:rFonts w:ascii="Calibri" w:hAnsi="Calibri" w:cs="Calibri"/>
        </w:rPr>
      </w:pPr>
      <w:r w:rsidRPr="00063E68">
        <w:rPr>
          <w:rFonts w:ascii="Calibri" w:hAnsi="Calibri" w:cs="Calibri"/>
        </w:rPr>
        <w:t>Based on the information supplied by you, that:</w:t>
      </w:r>
    </w:p>
    <w:p w14:paraId="50914BE7" w14:textId="77777777" w:rsidR="00491451" w:rsidRPr="00063E68" w:rsidRDefault="00491451" w:rsidP="00491451">
      <w:pPr>
        <w:tabs>
          <w:tab w:val="left" w:pos="2263"/>
        </w:tabs>
        <w:jc w:val="both"/>
        <w:rPr>
          <w:rFonts w:ascii="Calibri" w:hAnsi="Calibri" w:cs="Calibri"/>
        </w:rPr>
      </w:pPr>
    </w:p>
    <w:p w14:paraId="7119BF25" w14:textId="77777777" w:rsidR="00491451" w:rsidRPr="00063E68" w:rsidRDefault="00491451" w:rsidP="00491451">
      <w:pPr>
        <w:pStyle w:val="ListParagraph"/>
        <w:numPr>
          <w:ilvl w:val="0"/>
          <w:numId w:val="67"/>
        </w:numPr>
        <w:tabs>
          <w:tab w:val="left" w:pos="2263"/>
        </w:tabs>
        <w:ind w:left="1113" w:hanging="567"/>
        <w:contextualSpacing/>
        <w:jc w:val="both"/>
        <w:rPr>
          <w:rFonts w:ascii="Calibri" w:hAnsi="Calibri" w:cs="Calibri"/>
        </w:rPr>
      </w:pPr>
      <w:r w:rsidRPr="00063E68">
        <w:rPr>
          <w:rFonts w:ascii="Calibri" w:hAnsi="Calibri" w:cs="Calibri"/>
        </w:rPr>
        <w:t>you have never worked in the Public Service or you have had a greater than 26 week break since your last pensionable Public Service employment, you are deemed to be a member of the Single Public Service Pension Scheme in accordance with the Public Service Pensions (Single Scheme and Other Provisions) Act 2012.</w:t>
      </w:r>
    </w:p>
    <w:p w14:paraId="03C6F3AB" w14:textId="77777777" w:rsidR="00491451" w:rsidRPr="00063E68" w:rsidRDefault="00491451" w:rsidP="00491451">
      <w:pPr>
        <w:tabs>
          <w:tab w:val="left" w:pos="2263"/>
        </w:tabs>
        <w:ind w:left="1113" w:hanging="567"/>
        <w:jc w:val="both"/>
        <w:rPr>
          <w:rFonts w:ascii="Calibri" w:hAnsi="Calibri" w:cs="Calibri"/>
          <w:b/>
        </w:rPr>
      </w:pPr>
      <w:r w:rsidRPr="00063E68">
        <w:rPr>
          <w:rFonts w:ascii="Calibri" w:hAnsi="Calibri" w:cs="Calibri"/>
          <w:b/>
        </w:rPr>
        <w:t>OR</w:t>
      </w:r>
    </w:p>
    <w:p w14:paraId="027E991A" w14:textId="77777777" w:rsidR="00491451" w:rsidRPr="00063E68" w:rsidRDefault="00491451" w:rsidP="00491451">
      <w:pPr>
        <w:tabs>
          <w:tab w:val="left" w:pos="2263"/>
        </w:tabs>
        <w:ind w:left="1113" w:hanging="567"/>
        <w:jc w:val="both"/>
        <w:rPr>
          <w:rFonts w:ascii="Calibri" w:hAnsi="Calibri" w:cs="Calibri"/>
        </w:rPr>
      </w:pPr>
    </w:p>
    <w:p w14:paraId="4DC433D7" w14:textId="77777777" w:rsidR="00491451" w:rsidRPr="00063E68" w:rsidRDefault="00491451" w:rsidP="00491451">
      <w:pPr>
        <w:pStyle w:val="ListParagraph"/>
        <w:numPr>
          <w:ilvl w:val="0"/>
          <w:numId w:val="67"/>
        </w:numPr>
        <w:tabs>
          <w:tab w:val="left" w:pos="2263"/>
        </w:tabs>
        <w:ind w:left="1113" w:hanging="567"/>
        <w:contextualSpacing/>
        <w:jc w:val="both"/>
        <w:rPr>
          <w:rFonts w:ascii="Calibri" w:hAnsi="Calibri" w:cs="Calibri"/>
        </w:rPr>
      </w:pPr>
      <w:r w:rsidRPr="00063E68">
        <w:rPr>
          <w:rFonts w:ascii="Calibri" w:hAnsi="Calibri" w:cs="Calibri"/>
        </w:rPr>
        <w:lastRenderedPageBreak/>
        <w:t>you have worked in a pensionable (non-</w:t>
      </w:r>
      <w:r w:rsidR="00D935D7" w:rsidRPr="00063E68">
        <w:rPr>
          <w:rFonts w:ascii="Calibri" w:hAnsi="Calibri" w:cs="Calibri"/>
        </w:rPr>
        <w:t>S</w:t>
      </w:r>
      <w:r w:rsidRPr="00063E68">
        <w:rPr>
          <w:rFonts w:ascii="Calibri" w:hAnsi="Calibri" w:cs="Calibri"/>
        </w:rPr>
        <w:t xml:space="preserve">ingle Scheme terms) Public Service job in the 26 weeks prior to this appointment, the terms of the Non-Contributory Pension Scheme for Non-Established State Employees and of the Contributory Spouses' and Children’s Pension Scheme for Non-Established State Employees will apply to this appointment, </w:t>
      </w:r>
      <w:r w:rsidRPr="00063E68">
        <w:rPr>
          <w:rFonts w:ascii="Calibri" w:hAnsi="Calibri" w:cs="Calibri"/>
          <w:b/>
        </w:rPr>
        <w:t>and</w:t>
      </w:r>
      <w:r w:rsidRPr="00063E68">
        <w:rPr>
          <w:rFonts w:ascii="Calibri" w:hAnsi="Calibri" w:cs="Calibri"/>
        </w:rPr>
        <w:t xml:space="preserve"> </w:t>
      </w:r>
    </w:p>
    <w:p w14:paraId="7B059E30" w14:textId="77777777" w:rsidR="00491451" w:rsidRPr="00063E68" w:rsidRDefault="00491451" w:rsidP="00491451">
      <w:pPr>
        <w:pStyle w:val="ListParagraph"/>
        <w:numPr>
          <w:ilvl w:val="0"/>
          <w:numId w:val="67"/>
        </w:numPr>
        <w:tabs>
          <w:tab w:val="left" w:pos="2263"/>
        </w:tabs>
        <w:ind w:left="1113" w:hanging="567"/>
        <w:contextualSpacing/>
        <w:jc w:val="both"/>
        <w:rPr>
          <w:rFonts w:ascii="Calibri" w:hAnsi="Calibri" w:cs="Calibri"/>
        </w:rPr>
      </w:pPr>
    </w:p>
    <w:p w14:paraId="21929B8A" w14:textId="77777777" w:rsidR="00491451" w:rsidRPr="00063E68" w:rsidRDefault="00491451" w:rsidP="00491451">
      <w:pPr>
        <w:pStyle w:val="ListParagraph"/>
        <w:numPr>
          <w:ilvl w:val="0"/>
          <w:numId w:val="69"/>
        </w:numPr>
        <w:tabs>
          <w:tab w:val="left" w:pos="2263"/>
        </w:tabs>
        <w:ind w:left="1680" w:hanging="567"/>
        <w:contextualSpacing/>
        <w:jc w:val="both"/>
        <w:rPr>
          <w:rFonts w:ascii="Calibri" w:hAnsi="Calibri" w:cs="Calibri"/>
        </w:rPr>
      </w:pPr>
      <w:r w:rsidRPr="00063E68">
        <w:rPr>
          <w:rFonts w:ascii="Calibri" w:hAnsi="Calibri" w:cs="Calibri"/>
        </w:rPr>
        <w:t xml:space="preserve">you are deemed to be a “New Entrant” in accordance with the Public Service Superannuation (Miscellaneous Provisions) Act 2004. </w:t>
      </w:r>
    </w:p>
    <w:p w14:paraId="1065B99A" w14:textId="77777777" w:rsidR="00491451" w:rsidRPr="00063E68" w:rsidRDefault="00491451" w:rsidP="00491451">
      <w:pPr>
        <w:pStyle w:val="ListParagraph"/>
        <w:tabs>
          <w:tab w:val="left" w:pos="2263"/>
        </w:tabs>
        <w:ind w:left="1680" w:hanging="567"/>
        <w:jc w:val="both"/>
        <w:rPr>
          <w:rFonts w:ascii="Calibri" w:hAnsi="Calibri" w:cs="Calibri"/>
          <w:b/>
        </w:rPr>
      </w:pPr>
      <w:r w:rsidRPr="00063E68">
        <w:rPr>
          <w:rFonts w:ascii="Calibri" w:hAnsi="Calibri" w:cs="Calibri"/>
          <w:b/>
        </w:rPr>
        <w:t xml:space="preserve">OR </w:t>
      </w:r>
    </w:p>
    <w:p w14:paraId="298E12D4" w14:textId="77777777" w:rsidR="00491451" w:rsidRPr="00063E68" w:rsidRDefault="00491451" w:rsidP="00491451">
      <w:pPr>
        <w:pStyle w:val="ListParagraph"/>
        <w:numPr>
          <w:ilvl w:val="0"/>
          <w:numId w:val="69"/>
        </w:numPr>
        <w:tabs>
          <w:tab w:val="left" w:pos="2263"/>
        </w:tabs>
        <w:ind w:left="1680" w:hanging="567"/>
        <w:contextualSpacing/>
        <w:jc w:val="both"/>
        <w:rPr>
          <w:rFonts w:ascii="Calibri" w:hAnsi="Calibri" w:cs="Calibri"/>
        </w:rPr>
      </w:pPr>
      <w:r w:rsidRPr="00063E68">
        <w:rPr>
          <w:rFonts w:ascii="Calibri" w:hAnsi="Calibri" w:cs="Calibri"/>
        </w:rPr>
        <w:t xml:space="preserve">you are </w:t>
      </w:r>
      <w:r w:rsidRPr="00063E68">
        <w:rPr>
          <w:rFonts w:ascii="Calibri" w:hAnsi="Calibri" w:cs="Calibri"/>
          <w:b/>
        </w:rPr>
        <w:t>not</w:t>
      </w:r>
      <w:r w:rsidRPr="00063E68">
        <w:rPr>
          <w:rFonts w:ascii="Calibri" w:hAnsi="Calibri" w:cs="Calibri"/>
        </w:rPr>
        <w:t xml:space="preserve"> deemed to be a “New Entrant” in accordance with the Public Service Superannuation (Miscellaneous Provisions) Act 2004. </w:t>
      </w:r>
    </w:p>
    <w:p w14:paraId="4A75063D" w14:textId="77777777" w:rsidR="00491451" w:rsidRPr="00063E68" w:rsidRDefault="00491451" w:rsidP="00491451">
      <w:pPr>
        <w:tabs>
          <w:tab w:val="left" w:pos="2263"/>
        </w:tabs>
        <w:ind w:left="1113" w:hanging="567"/>
        <w:jc w:val="both"/>
        <w:rPr>
          <w:rFonts w:ascii="Calibri" w:hAnsi="Calibri" w:cs="Calibri"/>
          <w:b/>
        </w:rPr>
      </w:pPr>
      <w:r w:rsidRPr="00063E68">
        <w:rPr>
          <w:rFonts w:ascii="Calibri" w:hAnsi="Calibri" w:cs="Calibri"/>
          <w:b/>
        </w:rPr>
        <w:t>OR</w:t>
      </w:r>
    </w:p>
    <w:p w14:paraId="067D26FC" w14:textId="77777777" w:rsidR="00491451" w:rsidRPr="00063E68" w:rsidRDefault="00491451" w:rsidP="00491451">
      <w:pPr>
        <w:tabs>
          <w:tab w:val="left" w:pos="2263"/>
        </w:tabs>
        <w:ind w:left="1113" w:hanging="567"/>
        <w:jc w:val="both"/>
        <w:rPr>
          <w:rFonts w:ascii="Calibri" w:hAnsi="Calibri" w:cs="Calibri"/>
          <w:b/>
        </w:rPr>
      </w:pPr>
    </w:p>
    <w:p w14:paraId="0A4D3657" w14:textId="77777777" w:rsidR="00491451" w:rsidRPr="00063E68" w:rsidRDefault="00491451" w:rsidP="00491451">
      <w:pPr>
        <w:pStyle w:val="ListParagraph"/>
        <w:numPr>
          <w:ilvl w:val="0"/>
          <w:numId w:val="67"/>
        </w:numPr>
        <w:tabs>
          <w:tab w:val="left" w:pos="2263"/>
        </w:tabs>
        <w:ind w:left="1113" w:hanging="567"/>
        <w:contextualSpacing/>
        <w:jc w:val="both"/>
        <w:rPr>
          <w:rFonts w:ascii="Calibri" w:hAnsi="Calibri" w:cs="Calibri"/>
        </w:rPr>
      </w:pPr>
      <w:r w:rsidRPr="00063E68">
        <w:rPr>
          <w:rFonts w:ascii="Calibri" w:hAnsi="Calibri" w:cs="Calibri"/>
        </w:rPr>
        <w:t xml:space="preserve">your appointment is on the basis of </w:t>
      </w:r>
      <w:r w:rsidRPr="00063E68">
        <w:rPr>
          <w:rFonts w:ascii="Calibri" w:hAnsi="Calibri" w:cs="Calibri"/>
          <w:b/>
        </w:rPr>
        <w:t>secondment</w:t>
      </w:r>
      <w:r w:rsidRPr="00063E68">
        <w:rPr>
          <w:rFonts w:ascii="Calibri" w:hAnsi="Calibri" w:cs="Calibri"/>
        </w:rPr>
        <w:t xml:space="preserve"> from </w:t>
      </w:r>
      <w:r w:rsidRPr="00063E68">
        <w:rPr>
          <w:rFonts w:ascii="Calibri" w:hAnsi="Calibri" w:cs="Calibri"/>
          <w:bCs/>
        </w:rPr>
        <w:t xml:space="preserve">the Department/Office </w:t>
      </w:r>
      <w:r w:rsidR="00114BEC" w:rsidRPr="00063E68">
        <w:rPr>
          <w:rFonts w:ascii="Calibri" w:hAnsi="Calibri" w:cs="Calibri"/>
          <w:bCs/>
        </w:rPr>
        <w:t>of [</w:t>
      </w:r>
      <w:r w:rsidRPr="00063E68">
        <w:rPr>
          <w:rFonts w:ascii="Calibri" w:hAnsi="Calibri" w:cs="Calibri"/>
          <w:b/>
          <w:bCs/>
        </w:rPr>
        <w:t>Insert Name of Department</w:t>
      </w:r>
      <w:r w:rsidR="00D935D7" w:rsidRPr="00063E68">
        <w:rPr>
          <w:rFonts w:ascii="Calibri" w:hAnsi="Calibri" w:cs="Calibri"/>
          <w:b/>
          <w:bCs/>
        </w:rPr>
        <w:t>/Office</w:t>
      </w:r>
      <w:r w:rsidRPr="00063E68">
        <w:rPr>
          <w:rFonts w:ascii="Calibri" w:hAnsi="Calibri" w:cs="Calibri"/>
          <w:b/>
          <w:bCs/>
        </w:rPr>
        <w:t xml:space="preserve"> Here]</w:t>
      </w:r>
      <w:r w:rsidRPr="00063E68">
        <w:rPr>
          <w:rFonts w:ascii="Calibri" w:hAnsi="Calibri" w:cs="Calibri"/>
          <w:bCs/>
        </w:rPr>
        <w:t xml:space="preserve">. You will remain a member of the pension scheme for </w:t>
      </w:r>
      <w:r w:rsidRPr="00063E68">
        <w:rPr>
          <w:rFonts w:ascii="Calibri" w:hAnsi="Calibri" w:cs="Calibri"/>
          <w:b/>
          <w:bCs/>
        </w:rPr>
        <w:t>[insert pension scheme name]</w:t>
      </w:r>
      <w:r w:rsidRPr="00063E68">
        <w:rPr>
          <w:rFonts w:ascii="Calibri" w:hAnsi="Calibri" w:cs="Calibri"/>
          <w:bCs/>
        </w:rPr>
        <w:t>. The terms and conditions of that pension scheme shall apply to this appointment.  Please note: your pension benefits will be based on your salary in your substantive grade only i.e. the grade from which you have been seconded.</w:t>
      </w:r>
    </w:p>
    <w:p w14:paraId="4F2A6233" w14:textId="77777777" w:rsidR="00491451" w:rsidRPr="00063E68" w:rsidRDefault="00491451" w:rsidP="00491451">
      <w:pPr>
        <w:tabs>
          <w:tab w:val="left" w:pos="2263"/>
        </w:tabs>
        <w:ind w:left="546"/>
        <w:jc w:val="both"/>
        <w:rPr>
          <w:rFonts w:ascii="Calibri" w:hAnsi="Calibri" w:cs="Calibri"/>
          <w:b/>
        </w:rPr>
      </w:pPr>
      <w:r w:rsidRPr="00063E68">
        <w:rPr>
          <w:rFonts w:ascii="Calibri" w:hAnsi="Calibri" w:cs="Calibri"/>
          <w:b/>
        </w:rPr>
        <w:t>OR</w:t>
      </w:r>
    </w:p>
    <w:p w14:paraId="28061A04" w14:textId="77777777" w:rsidR="00491451" w:rsidRPr="00063E68" w:rsidRDefault="00491451" w:rsidP="00491451">
      <w:pPr>
        <w:pStyle w:val="ListParagraph"/>
        <w:numPr>
          <w:ilvl w:val="0"/>
          <w:numId w:val="67"/>
        </w:numPr>
        <w:tabs>
          <w:tab w:val="left" w:pos="2263"/>
        </w:tabs>
        <w:ind w:left="1113" w:hanging="567"/>
        <w:contextualSpacing/>
        <w:jc w:val="both"/>
        <w:rPr>
          <w:rFonts w:ascii="Calibri" w:hAnsi="Calibri" w:cs="Calibri"/>
        </w:rPr>
      </w:pPr>
      <w:r w:rsidRPr="00063E68">
        <w:rPr>
          <w:rFonts w:ascii="Calibri" w:hAnsi="Calibri" w:cs="Calibri"/>
        </w:rPr>
        <w:t xml:space="preserve">your appointment is on the basis of </w:t>
      </w:r>
      <w:r w:rsidRPr="00063E68">
        <w:rPr>
          <w:rFonts w:ascii="Calibri" w:hAnsi="Calibri" w:cs="Calibri"/>
          <w:b/>
        </w:rPr>
        <w:t>secondment</w:t>
      </w:r>
      <w:r w:rsidRPr="00063E68">
        <w:rPr>
          <w:rFonts w:ascii="Calibri" w:hAnsi="Calibri" w:cs="Calibri"/>
        </w:rPr>
        <w:t xml:space="preserve"> from the private sector. </w:t>
      </w:r>
      <w:r w:rsidRPr="00063E68">
        <w:rPr>
          <w:rFonts w:ascii="Calibri" w:hAnsi="Calibri" w:cs="Calibri"/>
          <w:b/>
        </w:rPr>
        <w:t>[Please consult the Department of Public Expenditure and Reform if this is the case]</w:t>
      </w:r>
    </w:p>
    <w:p w14:paraId="0D20DCFB" w14:textId="77777777" w:rsidR="00491451" w:rsidRPr="00063E68" w:rsidRDefault="00491451" w:rsidP="00491451">
      <w:pPr>
        <w:tabs>
          <w:tab w:val="left" w:pos="2263"/>
        </w:tabs>
        <w:ind w:left="360"/>
        <w:jc w:val="both"/>
        <w:rPr>
          <w:rFonts w:ascii="Calibri" w:hAnsi="Calibri" w:cs="Calibri"/>
        </w:rPr>
      </w:pPr>
    </w:p>
    <w:p w14:paraId="40CA2E46" w14:textId="77777777" w:rsidR="00491451" w:rsidRPr="00063E68" w:rsidRDefault="00DB25A6" w:rsidP="00491451">
      <w:pPr>
        <w:tabs>
          <w:tab w:val="left" w:pos="2263"/>
        </w:tabs>
        <w:ind w:left="546" w:hanging="546"/>
        <w:jc w:val="both"/>
        <w:rPr>
          <w:rFonts w:ascii="Calibri" w:hAnsi="Calibri" w:cs="Calibri"/>
          <w:b/>
        </w:rPr>
      </w:pPr>
      <w:r w:rsidRPr="00063E68">
        <w:rPr>
          <w:rFonts w:ascii="Calibri" w:hAnsi="Calibri" w:cs="Calibri"/>
          <w:b/>
        </w:rPr>
        <w:t>15.2</w:t>
      </w:r>
      <w:r w:rsidRPr="00063E68">
        <w:rPr>
          <w:rFonts w:ascii="Calibri" w:hAnsi="Calibri" w:cs="Calibri"/>
          <w:b/>
        </w:rPr>
        <w:tab/>
      </w:r>
      <w:r w:rsidR="00491451" w:rsidRPr="00063E68">
        <w:rPr>
          <w:rFonts w:ascii="Calibri" w:hAnsi="Calibri" w:cs="Calibri"/>
          <w:b/>
        </w:rPr>
        <w:t>Retirement Age</w:t>
      </w:r>
    </w:p>
    <w:p w14:paraId="275E09E6" w14:textId="77777777" w:rsidR="00491451" w:rsidRPr="00063E68" w:rsidRDefault="00491451" w:rsidP="00491451">
      <w:pPr>
        <w:pStyle w:val="ListParagraph"/>
        <w:numPr>
          <w:ilvl w:val="0"/>
          <w:numId w:val="68"/>
        </w:numPr>
        <w:tabs>
          <w:tab w:val="left" w:pos="2263"/>
        </w:tabs>
        <w:ind w:left="1113" w:hanging="567"/>
        <w:contextualSpacing/>
        <w:jc w:val="both"/>
        <w:rPr>
          <w:rFonts w:ascii="Calibri" w:hAnsi="Calibri" w:cs="Calibri"/>
        </w:rPr>
      </w:pPr>
      <w:r w:rsidRPr="00063E68">
        <w:rPr>
          <w:rFonts w:ascii="Calibri" w:hAnsi="Calibri" w:cs="Calibri"/>
        </w:rPr>
        <w:t>Your minimum retirement age is the age at which you become eligible for the State Pension (Contributory).  At present this is 66 years, rising to 67 on 1 January 2021 and 68 on 1 January 2028 in line with planned changes to State Pension age. Retirement is compulsory on reaching age 70.  Tenure is co-terminus with the Minister or on reaching 70 years of age, whichever is the earlier.</w:t>
      </w:r>
    </w:p>
    <w:p w14:paraId="5DAE878E" w14:textId="77777777" w:rsidR="00491451" w:rsidRPr="00063E68" w:rsidRDefault="00491451" w:rsidP="00491451">
      <w:pPr>
        <w:tabs>
          <w:tab w:val="left" w:pos="2263"/>
        </w:tabs>
        <w:ind w:left="1113" w:hanging="567"/>
        <w:jc w:val="both"/>
        <w:rPr>
          <w:rFonts w:ascii="Calibri" w:hAnsi="Calibri" w:cs="Calibri"/>
          <w:b/>
        </w:rPr>
      </w:pPr>
      <w:r w:rsidRPr="00063E68">
        <w:rPr>
          <w:rFonts w:ascii="Calibri" w:hAnsi="Calibri" w:cs="Calibri"/>
          <w:b/>
        </w:rPr>
        <w:t>OR</w:t>
      </w:r>
    </w:p>
    <w:p w14:paraId="0B934BF9" w14:textId="77777777" w:rsidR="00491451" w:rsidRPr="00063E68" w:rsidRDefault="00491451" w:rsidP="00491451">
      <w:pPr>
        <w:tabs>
          <w:tab w:val="left" w:pos="2263"/>
        </w:tabs>
        <w:ind w:left="1113" w:hanging="567"/>
        <w:jc w:val="both"/>
        <w:rPr>
          <w:rFonts w:ascii="Calibri" w:hAnsi="Calibri" w:cs="Calibri"/>
          <w:b/>
        </w:rPr>
      </w:pPr>
    </w:p>
    <w:p w14:paraId="2CD64CD3" w14:textId="77777777" w:rsidR="00491451" w:rsidRPr="00063E68" w:rsidRDefault="00491451" w:rsidP="00491451">
      <w:pPr>
        <w:pStyle w:val="ListParagraph"/>
        <w:numPr>
          <w:ilvl w:val="0"/>
          <w:numId w:val="68"/>
        </w:numPr>
        <w:tabs>
          <w:tab w:val="left" w:pos="1106"/>
          <w:tab w:val="left" w:pos="1680"/>
          <w:tab w:val="left" w:pos="2263"/>
        </w:tabs>
        <w:ind w:left="1680" w:hanging="1134"/>
        <w:contextualSpacing/>
        <w:jc w:val="both"/>
        <w:rPr>
          <w:rFonts w:ascii="Calibri" w:hAnsi="Calibri" w:cs="Calibri"/>
        </w:rPr>
      </w:pPr>
      <w:r w:rsidRPr="00063E68">
        <w:rPr>
          <w:rFonts w:ascii="Calibri" w:hAnsi="Calibri" w:cs="Calibri"/>
        </w:rPr>
        <w:t>(i)    Your minimum retirement age is 65 and you do not have a maximum retirement age. Tenure is co-terminus with the Minister.</w:t>
      </w:r>
    </w:p>
    <w:p w14:paraId="344E0B6D" w14:textId="77777777" w:rsidR="00491451" w:rsidRPr="00063E68" w:rsidRDefault="00D935D7" w:rsidP="00491451">
      <w:pPr>
        <w:pStyle w:val="ListParagraph"/>
        <w:tabs>
          <w:tab w:val="left" w:pos="2263"/>
        </w:tabs>
        <w:ind w:left="1113" w:hanging="567"/>
        <w:jc w:val="both"/>
        <w:rPr>
          <w:rFonts w:ascii="Calibri" w:hAnsi="Calibri" w:cs="Calibri"/>
        </w:rPr>
      </w:pPr>
      <w:r w:rsidRPr="00063E68">
        <w:rPr>
          <w:rFonts w:ascii="Calibri" w:hAnsi="Calibri" w:cs="Calibri"/>
        </w:rPr>
        <w:tab/>
      </w:r>
      <w:r w:rsidR="00491451" w:rsidRPr="00063E68">
        <w:rPr>
          <w:rFonts w:ascii="Calibri" w:hAnsi="Calibri" w:cs="Calibri"/>
        </w:rPr>
        <w:t>OR</w:t>
      </w:r>
    </w:p>
    <w:p w14:paraId="31192718" w14:textId="77777777" w:rsidR="00491451" w:rsidRPr="00063E68" w:rsidRDefault="00491451" w:rsidP="00491451">
      <w:pPr>
        <w:pStyle w:val="ListParagraph"/>
        <w:tabs>
          <w:tab w:val="left" w:pos="2263"/>
        </w:tabs>
        <w:ind w:left="1680" w:hanging="567"/>
        <w:jc w:val="both"/>
        <w:rPr>
          <w:rFonts w:ascii="Calibri" w:hAnsi="Calibri" w:cs="Calibri"/>
        </w:rPr>
      </w:pPr>
      <w:r w:rsidRPr="00063E68">
        <w:rPr>
          <w:rFonts w:ascii="Calibri" w:hAnsi="Calibri" w:cs="Calibri"/>
        </w:rPr>
        <w:t>(ii)     Your minimum retirement age is 65 and your maximum retirement age is 70. Tenure is co-terminus with the Minister or on reaching 70 years of age, whichever is the earlier.</w:t>
      </w:r>
    </w:p>
    <w:p w14:paraId="2CFD9D09" w14:textId="77777777" w:rsidR="00491451" w:rsidRPr="00063E68" w:rsidRDefault="00491451" w:rsidP="00491451">
      <w:pPr>
        <w:tabs>
          <w:tab w:val="left" w:pos="2263"/>
        </w:tabs>
        <w:ind w:left="1113" w:hanging="567"/>
        <w:jc w:val="both"/>
        <w:rPr>
          <w:rFonts w:ascii="Calibri" w:hAnsi="Calibri" w:cs="Calibri"/>
          <w:b/>
        </w:rPr>
      </w:pPr>
      <w:r w:rsidRPr="00063E68">
        <w:rPr>
          <w:rFonts w:ascii="Calibri" w:hAnsi="Calibri" w:cs="Calibri"/>
          <w:b/>
        </w:rPr>
        <w:t xml:space="preserve">OR </w:t>
      </w:r>
    </w:p>
    <w:p w14:paraId="187E2987" w14:textId="77777777" w:rsidR="00491451" w:rsidRPr="00063E68" w:rsidRDefault="00491451" w:rsidP="00491451">
      <w:pPr>
        <w:pStyle w:val="ListParagraph"/>
        <w:numPr>
          <w:ilvl w:val="0"/>
          <w:numId w:val="68"/>
        </w:numPr>
        <w:tabs>
          <w:tab w:val="left" w:pos="2263"/>
        </w:tabs>
        <w:ind w:left="1113" w:hanging="567"/>
        <w:contextualSpacing/>
        <w:jc w:val="both"/>
        <w:rPr>
          <w:rFonts w:ascii="Calibri" w:hAnsi="Calibri" w:cs="Calibri"/>
        </w:rPr>
      </w:pPr>
      <w:r w:rsidRPr="00063E68">
        <w:rPr>
          <w:rFonts w:ascii="Calibri" w:hAnsi="Calibri" w:cs="Calibri"/>
        </w:rPr>
        <w:t xml:space="preserve">Your minimum retirement age is </w:t>
      </w:r>
      <w:r w:rsidRPr="00063E68">
        <w:rPr>
          <w:rFonts w:ascii="Calibri" w:hAnsi="Calibri" w:cs="Calibri"/>
          <w:b/>
        </w:rPr>
        <w:t>[insert age based on current pension scheme]</w:t>
      </w:r>
      <w:r w:rsidRPr="00063E68">
        <w:rPr>
          <w:rFonts w:ascii="Calibri" w:hAnsi="Calibri" w:cs="Calibri"/>
        </w:rPr>
        <w:t xml:space="preserve"> and your maximum retirement age is </w:t>
      </w:r>
      <w:r w:rsidRPr="00063E68">
        <w:rPr>
          <w:rFonts w:ascii="Calibri" w:hAnsi="Calibri" w:cs="Calibri"/>
          <w:b/>
        </w:rPr>
        <w:t>[insert age based on pension scheme]</w:t>
      </w:r>
      <w:r w:rsidRPr="00063E68">
        <w:rPr>
          <w:rFonts w:ascii="Calibri" w:hAnsi="Calibri" w:cs="Calibri"/>
        </w:rPr>
        <w:t>. Tenure is co-terminus with the Minister or on reaching [</w:t>
      </w:r>
      <w:r w:rsidRPr="00063E68">
        <w:rPr>
          <w:rFonts w:ascii="Calibri" w:hAnsi="Calibri" w:cs="Calibri"/>
          <w:b/>
        </w:rPr>
        <w:t>insert compulsory retirement age based on current pension scheme]</w:t>
      </w:r>
      <w:r w:rsidRPr="00063E68">
        <w:rPr>
          <w:rFonts w:ascii="Calibri" w:hAnsi="Calibri" w:cs="Calibri"/>
        </w:rPr>
        <w:t xml:space="preserve"> years of age, whichever is the earlier.</w:t>
      </w:r>
    </w:p>
    <w:p w14:paraId="3B0BEFEB" w14:textId="77777777" w:rsidR="00491451" w:rsidRPr="00063E68" w:rsidRDefault="00491451" w:rsidP="00491451">
      <w:pPr>
        <w:tabs>
          <w:tab w:val="left" w:pos="2263"/>
        </w:tabs>
        <w:ind w:left="1113" w:hanging="567"/>
        <w:jc w:val="both"/>
        <w:rPr>
          <w:rFonts w:ascii="Calibri" w:hAnsi="Calibri" w:cs="Calibri"/>
          <w:b/>
        </w:rPr>
      </w:pPr>
      <w:r w:rsidRPr="00063E68">
        <w:rPr>
          <w:rFonts w:ascii="Calibri" w:hAnsi="Calibri" w:cs="Calibri"/>
          <w:b/>
        </w:rPr>
        <w:t>OR</w:t>
      </w:r>
    </w:p>
    <w:p w14:paraId="53FFD5F9" w14:textId="77777777" w:rsidR="00491451" w:rsidRPr="00063E68" w:rsidRDefault="00491451" w:rsidP="00491451">
      <w:pPr>
        <w:pStyle w:val="ListParagraph"/>
        <w:numPr>
          <w:ilvl w:val="0"/>
          <w:numId w:val="68"/>
        </w:numPr>
        <w:tabs>
          <w:tab w:val="left" w:pos="2263"/>
        </w:tabs>
        <w:ind w:left="1113" w:hanging="567"/>
        <w:contextualSpacing/>
        <w:jc w:val="both"/>
        <w:rPr>
          <w:rFonts w:ascii="Calibri" w:hAnsi="Calibri" w:cs="Calibri"/>
        </w:rPr>
      </w:pPr>
      <w:r w:rsidRPr="00063E68">
        <w:rPr>
          <w:rFonts w:ascii="Calibri" w:hAnsi="Calibri" w:cs="Calibri"/>
        </w:rPr>
        <w:t>Tenure is co-terminus with the Minister.</w:t>
      </w:r>
    </w:p>
    <w:p w14:paraId="18C095DD" w14:textId="77777777" w:rsidR="00491451" w:rsidRPr="00063E68" w:rsidRDefault="00491451" w:rsidP="00491451">
      <w:pPr>
        <w:tabs>
          <w:tab w:val="left" w:pos="2263"/>
        </w:tabs>
        <w:jc w:val="both"/>
        <w:rPr>
          <w:rFonts w:ascii="Calibri" w:hAnsi="Calibri" w:cs="Calibri"/>
          <w:b/>
        </w:rPr>
      </w:pPr>
    </w:p>
    <w:p w14:paraId="2F42020C" w14:textId="77777777" w:rsidR="00491451" w:rsidRPr="00063E68" w:rsidRDefault="00491451" w:rsidP="00491451">
      <w:pPr>
        <w:tabs>
          <w:tab w:val="left" w:pos="2263"/>
        </w:tabs>
        <w:ind w:left="546"/>
        <w:jc w:val="both"/>
        <w:rPr>
          <w:rFonts w:ascii="Calibri" w:hAnsi="Calibri" w:cs="Calibri"/>
          <w:b/>
        </w:rPr>
      </w:pPr>
      <w:r w:rsidRPr="00063E68">
        <w:rPr>
          <w:rFonts w:ascii="Calibri" w:hAnsi="Calibri" w:cs="Calibri"/>
          <w:b/>
        </w:rPr>
        <w:t xml:space="preserve">Pension Accrual </w:t>
      </w:r>
    </w:p>
    <w:p w14:paraId="12555A22" w14:textId="77777777" w:rsidR="00491451" w:rsidRPr="00063E68" w:rsidRDefault="00491451" w:rsidP="00491451">
      <w:pPr>
        <w:tabs>
          <w:tab w:val="left" w:pos="2263"/>
        </w:tabs>
        <w:ind w:left="546"/>
        <w:jc w:val="both"/>
        <w:rPr>
          <w:rFonts w:ascii="Calibri" w:hAnsi="Calibri" w:cs="Calibri"/>
        </w:rPr>
      </w:pPr>
      <w:r w:rsidRPr="00063E68">
        <w:rPr>
          <w:rFonts w:ascii="Calibri" w:hAnsi="Calibri" w:cs="Calibri"/>
        </w:rPr>
        <w:lastRenderedPageBreak/>
        <w:t>Please note that section 52(6) of the Public Service Pensions (Single Scheme and other Provisions) Act 2012 limits the amount of pensionable service an individual may accrue across all pre-existing Public Service pension schemes (non-Single Scheme terms) to a maximum of forty years or equivalent.</w:t>
      </w:r>
    </w:p>
    <w:p w14:paraId="6F6F80AC" w14:textId="77777777" w:rsidR="00491451" w:rsidRPr="00063E68" w:rsidRDefault="00491451" w:rsidP="00491451">
      <w:pPr>
        <w:tabs>
          <w:tab w:val="left" w:pos="2263"/>
        </w:tabs>
        <w:ind w:left="546"/>
        <w:jc w:val="both"/>
        <w:rPr>
          <w:rFonts w:ascii="Calibri" w:hAnsi="Calibri" w:cs="Calibri"/>
        </w:rPr>
      </w:pPr>
    </w:p>
    <w:p w14:paraId="23A83AC6" w14:textId="77777777" w:rsidR="00491451" w:rsidRPr="00063E68" w:rsidRDefault="00491451" w:rsidP="00491451">
      <w:pPr>
        <w:tabs>
          <w:tab w:val="left" w:pos="2263"/>
        </w:tabs>
        <w:ind w:left="546"/>
        <w:jc w:val="both"/>
        <w:rPr>
          <w:rFonts w:ascii="Calibri" w:hAnsi="Calibri" w:cs="Calibri"/>
          <w:b/>
        </w:rPr>
      </w:pPr>
      <w:r w:rsidRPr="00063E68">
        <w:rPr>
          <w:rFonts w:ascii="Calibri" w:hAnsi="Calibri" w:cs="Calibri"/>
          <w:b/>
        </w:rPr>
        <w:t>Pension Abatement</w:t>
      </w:r>
    </w:p>
    <w:p w14:paraId="07E3942D" w14:textId="77777777" w:rsidR="00491451" w:rsidRPr="00063E68" w:rsidRDefault="00491451" w:rsidP="00491451">
      <w:pPr>
        <w:tabs>
          <w:tab w:val="left" w:pos="2263"/>
        </w:tabs>
        <w:ind w:left="546"/>
        <w:jc w:val="both"/>
        <w:rPr>
          <w:rFonts w:ascii="Calibri" w:hAnsi="Calibri" w:cs="Calibri"/>
        </w:rPr>
      </w:pPr>
      <w:r w:rsidRPr="00063E68">
        <w:rPr>
          <w:rFonts w:ascii="Calibri" w:hAnsi="Calibri" w:cs="Calibri"/>
        </w:rPr>
        <w:t>If you are in receipt of a pension with respect to another Public Service employment, your pension will be subject to abatement for the duration of this employment in accordance with Section 52 of the Public Service Pensions (Single Scheme and Other Provisions) Act 2012.</w:t>
      </w:r>
    </w:p>
    <w:p w14:paraId="40B83872" w14:textId="77777777" w:rsidR="00491451" w:rsidRPr="00063E68" w:rsidRDefault="00491451" w:rsidP="00491451">
      <w:pPr>
        <w:tabs>
          <w:tab w:val="left" w:pos="2263"/>
        </w:tabs>
        <w:jc w:val="both"/>
        <w:rPr>
          <w:rFonts w:ascii="Calibri" w:hAnsi="Calibri" w:cs="Calibri"/>
        </w:rPr>
      </w:pPr>
    </w:p>
    <w:p w14:paraId="765A4CCB" w14:textId="77777777" w:rsidR="00491451" w:rsidRPr="00063E68" w:rsidRDefault="00491451" w:rsidP="00491451">
      <w:pPr>
        <w:tabs>
          <w:tab w:val="left" w:pos="2263"/>
        </w:tabs>
        <w:ind w:left="546"/>
        <w:jc w:val="both"/>
        <w:rPr>
          <w:rFonts w:ascii="Calibri" w:hAnsi="Calibri" w:cs="Calibri"/>
          <w:b/>
        </w:rPr>
      </w:pPr>
      <w:r w:rsidRPr="00063E68">
        <w:rPr>
          <w:rFonts w:ascii="Calibri" w:hAnsi="Calibri" w:cs="Calibri"/>
          <w:b/>
        </w:rPr>
        <w:t>Additional Superannuation Contribution</w:t>
      </w:r>
    </w:p>
    <w:p w14:paraId="014110B8" w14:textId="77777777" w:rsidR="00491451" w:rsidRPr="00063E68" w:rsidRDefault="00491451" w:rsidP="00491451">
      <w:pPr>
        <w:tabs>
          <w:tab w:val="left" w:pos="2263"/>
        </w:tabs>
        <w:ind w:left="546"/>
        <w:jc w:val="both"/>
        <w:rPr>
          <w:rFonts w:ascii="Calibri" w:hAnsi="Calibri" w:cs="Calibri"/>
        </w:rPr>
      </w:pPr>
      <w:r w:rsidRPr="00063E68">
        <w:rPr>
          <w:rFonts w:ascii="Calibri" w:hAnsi="Calibri" w:cs="Calibri"/>
        </w:rPr>
        <w:t xml:space="preserve">This appointment is subject to the Additional Superannuation Contribution in accordance with the Public Service Pay and Pensions Act 2017.  </w:t>
      </w:r>
    </w:p>
    <w:p w14:paraId="382B17D2" w14:textId="77777777" w:rsidR="00491451" w:rsidRPr="00063E68" w:rsidRDefault="00491451" w:rsidP="00491451">
      <w:pPr>
        <w:pStyle w:val="DefaultText"/>
        <w:tabs>
          <w:tab w:val="left" w:pos="2263"/>
          <w:tab w:val="left" w:pos="9864"/>
        </w:tabs>
        <w:spacing w:line="360" w:lineRule="auto"/>
        <w:ind w:left="546" w:right="607"/>
        <w:jc w:val="both"/>
        <w:rPr>
          <w:rStyle w:val="InitialStyle"/>
          <w:rFonts w:ascii="Calibri" w:hAnsi="Calibri" w:cs="Calibri"/>
          <w:b/>
          <w:lang w:val="en-GB"/>
        </w:rPr>
      </w:pPr>
    </w:p>
    <w:p w14:paraId="683D96E0" w14:textId="77777777" w:rsidR="00491451" w:rsidRPr="00063E68" w:rsidRDefault="00491451" w:rsidP="00491451">
      <w:pPr>
        <w:pStyle w:val="DefaultText"/>
        <w:tabs>
          <w:tab w:val="left" w:pos="2263"/>
          <w:tab w:val="left" w:pos="9864"/>
        </w:tabs>
        <w:spacing w:line="360" w:lineRule="auto"/>
        <w:ind w:right="607"/>
        <w:jc w:val="both"/>
        <w:rPr>
          <w:rStyle w:val="InitialStyle"/>
          <w:rFonts w:ascii="Calibri" w:hAnsi="Calibri" w:cs="Calibri"/>
          <w:b/>
        </w:rPr>
      </w:pPr>
      <w:r w:rsidRPr="00063E68">
        <w:rPr>
          <w:rStyle w:val="InitialStyle"/>
          <w:rFonts w:ascii="Calibri" w:hAnsi="Calibri" w:cs="Calibri"/>
          <w:b/>
        </w:rPr>
        <w:t>Official Secrecy and Integrity</w:t>
      </w:r>
    </w:p>
    <w:p w14:paraId="1DD1EE89" w14:textId="77777777" w:rsidR="00491451" w:rsidRPr="00063E68" w:rsidRDefault="00491451" w:rsidP="00491451">
      <w:pPr>
        <w:pStyle w:val="DefaultText"/>
        <w:tabs>
          <w:tab w:val="left" w:pos="720"/>
          <w:tab w:val="left" w:pos="2263"/>
          <w:tab w:val="left" w:pos="9864"/>
        </w:tabs>
        <w:ind w:left="546" w:right="-36" w:hanging="546"/>
        <w:jc w:val="both"/>
        <w:rPr>
          <w:rStyle w:val="InitialStyle"/>
          <w:rFonts w:ascii="Calibri" w:hAnsi="Calibri" w:cs="Calibri"/>
        </w:rPr>
      </w:pPr>
      <w:r w:rsidRPr="00063E68">
        <w:rPr>
          <w:rStyle w:val="InitialStyle"/>
          <w:rFonts w:ascii="Calibri" w:hAnsi="Calibri" w:cs="Calibri"/>
        </w:rPr>
        <w:t>16.</w:t>
      </w:r>
      <w:r w:rsidRPr="00063E68">
        <w:rPr>
          <w:rStyle w:val="InitialStyle"/>
          <w:rFonts w:ascii="Calibri" w:hAnsi="Calibri" w:cs="Calibri"/>
        </w:rPr>
        <w:tab/>
        <w:t>You will, during the term of your appointment, be subject to the provisions of the Official Secrets Act 1963 as amended by the Freedom of Information Act 2014.</w:t>
      </w:r>
    </w:p>
    <w:p w14:paraId="19B8CB79" w14:textId="77777777" w:rsidR="00491451" w:rsidRPr="00063E68" w:rsidRDefault="00491451" w:rsidP="00491451">
      <w:pPr>
        <w:pStyle w:val="DefaultText"/>
        <w:tabs>
          <w:tab w:val="left" w:pos="720"/>
          <w:tab w:val="left" w:pos="2263"/>
          <w:tab w:val="left" w:pos="9864"/>
        </w:tabs>
        <w:ind w:right="-36"/>
        <w:jc w:val="both"/>
        <w:rPr>
          <w:rStyle w:val="InitialStyle"/>
          <w:rFonts w:ascii="Calibri" w:hAnsi="Calibri" w:cs="Calibri"/>
          <w:strike/>
        </w:rPr>
      </w:pPr>
    </w:p>
    <w:p w14:paraId="6162A24B" w14:textId="77777777" w:rsidR="00491451" w:rsidRPr="00063E68" w:rsidRDefault="00491451" w:rsidP="00491451">
      <w:pPr>
        <w:tabs>
          <w:tab w:val="left" w:pos="2263"/>
        </w:tabs>
        <w:ind w:left="546" w:hanging="567"/>
        <w:jc w:val="both"/>
        <w:rPr>
          <w:rFonts w:ascii="Calibri" w:hAnsi="Calibri" w:cs="Calibri"/>
          <w:b/>
          <w:bCs/>
        </w:rPr>
      </w:pPr>
      <w:r w:rsidRPr="00063E68">
        <w:rPr>
          <w:rFonts w:ascii="Calibri" w:hAnsi="Calibri" w:cs="Calibri"/>
          <w:b/>
          <w:bCs/>
        </w:rPr>
        <w:t>17.</w:t>
      </w:r>
      <w:r w:rsidRPr="00063E68">
        <w:rPr>
          <w:rFonts w:ascii="Calibri" w:hAnsi="Calibri" w:cs="Calibri"/>
        </w:rPr>
        <w:tab/>
      </w:r>
      <w:r w:rsidRPr="00063E68">
        <w:rPr>
          <w:rFonts w:ascii="Calibri" w:hAnsi="Calibri" w:cs="Calibri"/>
          <w:b/>
          <w:bCs/>
        </w:rPr>
        <w:t xml:space="preserve">Regulation of Lobbying Act </w:t>
      </w:r>
    </w:p>
    <w:p w14:paraId="1FF90013" w14:textId="77777777" w:rsidR="00491451" w:rsidRPr="00063E68" w:rsidRDefault="00491451" w:rsidP="00491451">
      <w:pPr>
        <w:tabs>
          <w:tab w:val="left" w:pos="2263"/>
        </w:tabs>
        <w:ind w:firstLine="119"/>
        <w:jc w:val="both"/>
        <w:rPr>
          <w:rFonts w:ascii="Calibri" w:hAnsi="Calibri" w:cs="Calibri"/>
          <w:b/>
          <w:bCs/>
          <w:sz w:val="22"/>
          <w:szCs w:val="22"/>
          <w:lang w:val="en-IE"/>
        </w:rPr>
      </w:pPr>
    </w:p>
    <w:p w14:paraId="2E8490CD" w14:textId="77777777" w:rsidR="00491451" w:rsidRPr="00063E68" w:rsidRDefault="00DB25A6" w:rsidP="00491451">
      <w:pPr>
        <w:pStyle w:val="ListParagraph"/>
        <w:numPr>
          <w:ilvl w:val="0"/>
          <w:numId w:val="54"/>
        </w:numPr>
        <w:tabs>
          <w:tab w:val="left" w:pos="2263"/>
        </w:tabs>
        <w:spacing w:after="160" w:line="252" w:lineRule="auto"/>
        <w:ind w:left="1113" w:hanging="567"/>
        <w:contextualSpacing/>
        <w:jc w:val="both"/>
        <w:rPr>
          <w:rFonts w:ascii="Calibri" w:hAnsi="Calibri" w:cs="Calibri"/>
        </w:rPr>
      </w:pPr>
      <w:r w:rsidRPr="00063E68">
        <w:rPr>
          <w:rFonts w:ascii="Calibri" w:hAnsi="Calibri" w:cs="Calibri"/>
        </w:rPr>
        <w:t xml:space="preserve">You </w:t>
      </w:r>
      <w:r w:rsidR="00491451" w:rsidRPr="00063E68">
        <w:rPr>
          <w:rFonts w:ascii="Calibri" w:hAnsi="Calibri" w:cs="Calibri"/>
        </w:rPr>
        <w:t xml:space="preserve">are a Designated Public Official under the Regulation of Lobbying Act 2015. </w:t>
      </w:r>
    </w:p>
    <w:p w14:paraId="2EB3CF48" w14:textId="77777777" w:rsidR="00491451" w:rsidRPr="00063E68" w:rsidRDefault="00491451" w:rsidP="00491451">
      <w:pPr>
        <w:pStyle w:val="ListParagraph"/>
        <w:numPr>
          <w:ilvl w:val="0"/>
          <w:numId w:val="54"/>
        </w:numPr>
        <w:tabs>
          <w:tab w:val="left" w:pos="2263"/>
        </w:tabs>
        <w:spacing w:after="160" w:line="252" w:lineRule="auto"/>
        <w:ind w:left="1113" w:hanging="567"/>
        <w:contextualSpacing/>
        <w:jc w:val="both"/>
        <w:rPr>
          <w:rFonts w:ascii="Calibri" w:hAnsi="Calibri" w:cs="Calibri"/>
        </w:rPr>
      </w:pPr>
      <w:r w:rsidRPr="00063E68">
        <w:rPr>
          <w:rFonts w:ascii="Calibri" w:hAnsi="Calibri" w:cs="Calibri"/>
        </w:rPr>
        <w:t>In accordance with the Regulation of Lobbying Act 2015, you are not permitted to carry out lobbying activities involving the Public Service body or any Designated Public Official with which you were “connected” in the preceding year, for a period of one year from the day on which you cease to be a Special Adviser, unless the consent of the Standards in Public Office Commission has been obtained.</w:t>
      </w:r>
    </w:p>
    <w:p w14:paraId="4323C995" w14:textId="77777777" w:rsidR="00491451" w:rsidRPr="00063E68" w:rsidRDefault="00491451" w:rsidP="00491451">
      <w:pPr>
        <w:pStyle w:val="ListParagraph"/>
        <w:tabs>
          <w:tab w:val="left" w:pos="2263"/>
        </w:tabs>
        <w:ind w:left="479"/>
        <w:jc w:val="both"/>
        <w:rPr>
          <w:rFonts w:ascii="Calibri" w:hAnsi="Calibri" w:cs="Calibri"/>
        </w:rPr>
      </w:pPr>
    </w:p>
    <w:p w14:paraId="4EF93D75" w14:textId="77777777" w:rsidR="00491451" w:rsidRPr="00063E68" w:rsidRDefault="00491451" w:rsidP="00DB25A6">
      <w:pPr>
        <w:pStyle w:val="ListParagraph"/>
        <w:tabs>
          <w:tab w:val="left" w:pos="2263"/>
        </w:tabs>
        <w:ind w:left="1134"/>
        <w:jc w:val="both"/>
        <w:rPr>
          <w:rFonts w:ascii="Calibri" w:hAnsi="Calibri" w:cs="Calibri"/>
        </w:rPr>
      </w:pPr>
      <w:r w:rsidRPr="00063E68">
        <w:rPr>
          <w:rFonts w:ascii="Calibri" w:hAnsi="Calibri" w:cs="Calibri"/>
        </w:rPr>
        <w:t>The term “Connected” is defined in Section 22(4) of the Regulation of Lobbying Act as follows:</w:t>
      </w:r>
    </w:p>
    <w:p w14:paraId="4AB793A9" w14:textId="77777777" w:rsidR="00DB25A6" w:rsidRPr="00063E68" w:rsidRDefault="00DB25A6" w:rsidP="00491451">
      <w:pPr>
        <w:pStyle w:val="ListParagraph"/>
        <w:tabs>
          <w:tab w:val="left" w:pos="2263"/>
        </w:tabs>
        <w:ind w:left="546"/>
        <w:jc w:val="both"/>
        <w:rPr>
          <w:rFonts w:ascii="Calibri" w:hAnsi="Calibri" w:cs="Calibri"/>
        </w:rPr>
      </w:pPr>
    </w:p>
    <w:p w14:paraId="7FA89248" w14:textId="77777777" w:rsidR="00491451" w:rsidRPr="00063E68" w:rsidRDefault="00491451" w:rsidP="00DB25A6">
      <w:pPr>
        <w:pStyle w:val="ListParagraph"/>
        <w:tabs>
          <w:tab w:val="left" w:pos="2263"/>
        </w:tabs>
        <w:ind w:left="1418"/>
        <w:jc w:val="both"/>
        <w:rPr>
          <w:rFonts w:ascii="Calibri" w:hAnsi="Calibri" w:cs="Calibri"/>
          <w:i/>
          <w:iCs/>
        </w:rPr>
      </w:pPr>
      <w:r w:rsidRPr="00063E68">
        <w:rPr>
          <w:rFonts w:ascii="Calibri" w:hAnsi="Calibri" w:cs="Calibri"/>
          <w:i/>
          <w:iCs/>
        </w:rPr>
        <w:t>“For the purposes of subsection (3) a Public Service body is one with which a person was connected at any time if it was at that time a Public Service body by which the person was employed or in which the person held any office or other position”</w:t>
      </w:r>
    </w:p>
    <w:p w14:paraId="0100D6D6" w14:textId="77777777" w:rsidR="00491451" w:rsidRPr="00063E68" w:rsidRDefault="00491451" w:rsidP="00491451">
      <w:pPr>
        <w:pStyle w:val="ListParagraph"/>
        <w:tabs>
          <w:tab w:val="left" w:pos="2263"/>
        </w:tabs>
        <w:ind w:left="1199"/>
        <w:jc w:val="both"/>
        <w:rPr>
          <w:rFonts w:ascii="Calibri" w:hAnsi="Calibri" w:cs="Calibri"/>
          <w:i/>
          <w:iCs/>
        </w:rPr>
      </w:pPr>
    </w:p>
    <w:p w14:paraId="183E7AD4" w14:textId="77777777" w:rsidR="00491451" w:rsidRPr="00063E68" w:rsidRDefault="00491451" w:rsidP="00491451">
      <w:pPr>
        <w:pStyle w:val="ListParagraph"/>
        <w:numPr>
          <w:ilvl w:val="0"/>
          <w:numId w:val="54"/>
        </w:numPr>
        <w:tabs>
          <w:tab w:val="left" w:pos="2263"/>
        </w:tabs>
        <w:spacing w:after="160" w:line="252" w:lineRule="auto"/>
        <w:ind w:left="1113" w:hanging="567"/>
        <w:contextualSpacing/>
        <w:jc w:val="both"/>
        <w:rPr>
          <w:rFonts w:ascii="Calibri" w:hAnsi="Calibri" w:cs="Calibri"/>
        </w:rPr>
      </w:pPr>
      <w:r w:rsidRPr="00063E68">
        <w:rPr>
          <w:rFonts w:ascii="Calibri" w:hAnsi="Calibri" w:cs="Calibri"/>
        </w:rPr>
        <w:t>Similarly, you may not be employed by, or provide services to, a person carrying on lobbying activities in the circumstances described in paragraph 17(b) directly above, unless the prior consent of the Standards in Public Office Commission has been obtained.</w:t>
      </w:r>
    </w:p>
    <w:p w14:paraId="2FFADB81" w14:textId="77777777" w:rsidR="00491451" w:rsidRPr="00063E68" w:rsidRDefault="00491451" w:rsidP="00491451">
      <w:pPr>
        <w:pStyle w:val="ListParagraph"/>
        <w:tabs>
          <w:tab w:val="left" w:pos="2263"/>
        </w:tabs>
        <w:spacing w:after="160" w:line="252" w:lineRule="auto"/>
        <w:ind w:left="1113"/>
        <w:contextualSpacing/>
        <w:jc w:val="both"/>
        <w:rPr>
          <w:rFonts w:ascii="Calibri" w:hAnsi="Calibri" w:cs="Calibri"/>
        </w:rPr>
      </w:pPr>
    </w:p>
    <w:p w14:paraId="45C3A397"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9864"/>
          <w:tab w:val="left" w:pos="11666"/>
        </w:tabs>
        <w:spacing w:line="360" w:lineRule="auto"/>
        <w:ind w:right="607"/>
        <w:jc w:val="both"/>
        <w:rPr>
          <w:rStyle w:val="InitialStyle"/>
          <w:rFonts w:ascii="Calibri" w:hAnsi="Calibri" w:cs="Calibri"/>
          <w:b/>
          <w:u w:val="single"/>
          <w:lang w:val="en-GB"/>
        </w:rPr>
      </w:pPr>
      <w:r w:rsidRPr="00063E68">
        <w:rPr>
          <w:rStyle w:val="InitialStyle"/>
          <w:rFonts w:ascii="Calibri" w:hAnsi="Calibri" w:cs="Calibri"/>
          <w:b/>
          <w:u w:val="single"/>
        </w:rPr>
        <w:t>Confidentiality and Publication</w:t>
      </w:r>
    </w:p>
    <w:p w14:paraId="7D67B121"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9864"/>
          <w:tab w:val="left" w:pos="11666"/>
        </w:tabs>
        <w:ind w:left="546" w:right="-36" w:hanging="546"/>
        <w:jc w:val="both"/>
        <w:rPr>
          <w:rStyle w:val="InitialStyle"/>
          <w:rFonts w:ascii="Calibri" w:hAnsi="Calibri" w:cs="Calibri"/>
        </w:rPr>
      </w:pPr>
      <w:r w:rsidRPr="00063E68">
        <w:rPr>
          <w:rStyle w:val="InitialStyle"/>
          <w:rFonts w:ascii="Calibri" w:hAnsi="Calibri" w:cs="Calibri"/>
        </w:rPr>
        <w:t>18.</w:t>
      </w:r>
      <w:r w:rsidRPr="00063E68">
        <w:rPr>
          <w:rStyle w:val="InitialStyle"/>
          <w:rFonts w:ascii="Calibri" w:hAnsi="Calibri" w:cs="Calibri"/>
        </w:rPr>
        <w:tab/>
        <w:t xml:space="preserve">You will not while holding the position of Special Adviser to the Minister for </w:t>
      </w:r>
      <w:r w:rsidRPr="00063E68">
        <w:rPr>
          <w:rStyle w:val="InitialStyle"/>
          <w:rFonts w:ascii="Calibri" w:hAnsi="Calibri" w:cs="Calibri"/>
          <w:b/>
        </w:rPr>
        <w:t>[Insert Name of Department Here]</w:t>
      </w:r>
      <w:r w:rsidRPr="00063E68">
        <w:rPr>
          <w:rStyle w:val="InitialStyle"/>
          <w:rFonts w:ascii="Calibri" w:hAnsi="Calibri" w:cs="Calibri"/>
        </w:rPr>
        <w:t xml:space="preserve"> or thereafter, disclose or publish any confidential official information or material, including electronically held data, which you acquired or which </w:t>
      </w:r>
      <w:r w:rsidRPr="00063E68">
        <w:rPr>
          <w:rStyle w:val="InitialStyle"/>
          <w:rFonts w:ascii="Calibri" w:hAnsi="Calibri" w:cs="Calibri"/>
        </w:rPr>
        <w:lastRenderedPageBreak/>
        <w:t>came to your knowledge in the course of, or as a consequence of, your employment in that capacity, except where the matter has been submitted for adjudication to the Secretary General to the Government as to its confidentiality and, on the basis of his decision, the prior approval of the Minister concerned at the time of publication has been obtained for publication or disclosure.  The disclosure of official information is also covered by the provisions of the Official Secrets Act 1963 and Freedom of Information Act 2014.</w:t>
      </w:r>
    </w:p>
    <w:p w14:paraId="0E033C46"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9864"/>
          <w:tab w:val="left" w:pos="11666"/>
        </w:tabs>
        <w:ind w:right="-36"/>
        <w:jc w:val="both"/>
        <w:rPr>
          <w:rStyle w:val="InitialStyle"/>
          <w:rFonts w:ascii="Calibri" w:hAnsi="Calibri" w:cs="Calibri"/>
        </w:rPr>
      </w:pPr>
    </w:p>
    <w:p w14:paraId="2D2BF185"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9864"/>
          <w:tab w:val="left" w:pos="11666"/>
        </w:tabs>
        <w:ind w:left="546" w:right="-36" w:hanging="546"/>
        <w:jc w:val="both"/>
        <w:rPr>
          <w:rStyle w:val="InitialStyle"/>
          <w:rFonts w:ascii="Calibri" w:hAnsi="Calibri" w:cs="Calibri"/>
        </w:rPr>
      </w:pPr>
      <w:r w:rsidRPr="00063E68">
        <w:rPr>
          <w:rStyle w:val="InitialStyle"/>
          <w:rFonts w:ascii="Calibri" w:hAnsi="Calibri" w:cs="Calibri"/>
        </w:rPr>
        <w:t>19.</w:t>
      </w:r>
      <w:r w:rsidRPr="00063E68">
        <w:rPr>
          <w:rStyle w:val="InitialStyle"/>
          <w:rFonts w:ascii="Calibri" w:hAnsi="Calibri" w:cs="Calibri"/>
        </w:rPr>
        <w:tab/>
        <w:t xml:space="preserve">It is a condition of your employment in the above-stated capacity that the copyright in any book, article or other publication which you write or publish, containing unauthorised disclosures of official information is vested in the Government of Ireland.  If in breach of the said condition you write or publish any book, article or other publication containing unauthorised disclosures of official information, any copyright in the said book, article or other publication which but for this clause would vest in you will belong to the Government of Ireland. </w:t>
      </w:r>
    </w:p>
    <w:p w14:paraId="09DD359D"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9864"/>
          <w:tab w:val="left" w:pos="11666"/>
        </w:tabs>
        <w:ind w:right="-36"/>
        <w:jc w:val="both"/>
        <w:rPr>
          <w:rStyle w:val="InitialStyle"/>
          <w:rFonts w:ascii="Calibri" w:hAnsi="Calibri" w:cs="Calibri"/>
        </w:rPr>
      </w:pPr>
    </w:p>
    <w:p w14:paraId="065E87A7" w14:textId="77777777" w:rsidR="00491451" w:rsidRPr="00063E68" w:rsidRDefault="00491451" w:rsidP="00491451">
      <w:pPr>
        <w:tabs>
          <w:tab w:val="left" w:pos="2263"/>
          <w:tab w:val="left" w:pos="9864"/>
        </w:tabs>
        <w:spacing w:line="360" w:lineRule="auto"/>
        <w:ind w:right="-36"/>
        <w:jc w:val="both"/>
        <w:rPr>
          <w:rFonts w:ascii="Calibri" w:hAnsi="Calibri" w:cs="Calibri"/>
          <w:b/>
          <w:u w:val="single"/>
        </w:rPr>
      </w:pPr>
      <w:r w:rsidRPr="00063E68">
        <w:rPr>
          <w:rFonts w:ascii="Calibri" w:hAnsi="Calibri" w:cs="Calibri"/>
          <w:b/>
          <w:u w:val="single"/>
        </w:rPr>
        <w:t>Civil Service Code of Standards and Behaviour</w:t>
      </w:r>
    </w:p>
    <w:p w14:paraId="7386CD4F" w14:textId="77777777" w:rsidR="00491451" w:rsidRPr="00063E68" w:rsidRDefault="00491451" w:rsidP="00491451">
      <w:pPr>
        <w:tabs>
          <w:tab w:val="left" w:pos="2263"/>
          <w:tab w:val="left" w:pos="9864"/>
        </w:tabs>
        <w:ind w:left="546" w:right="-36" w:hanging="546"/>
        <w:jc w:val="both"/>
        <w:rPr>
          <w:rFonts w:ascii="Calibri" w:hAnsi="Calibri" w:cs="Calibri"/>
          <w:b/>
          <w:u w:val="single"/>
        </w:rPr>
      </w:pPr>
      <w:r w:rsidRPr="00063E68">
        <w:rPr>
          <w:rFonts w:ascii="Calibri" w:hAnsi="Calibri" w:cs="Calibri"/>
        </w:rPr>
        <w:t xml:space="preserve">20. </w:t>
      </w:r>
      <w:r w:rsidRPr="00063E68">
        <w:rPr>
          <w:rFonts w:ascii="Calibri" w:hAnsi="Calibri" w:cs="Calibri"/>
        </w:rPr>
        <w:tab/>
        <w:t>The Civil Service Code of Standards and Behaviour forms part of your contract for this appointment.</w:t>
      </w:r>
    </w:p>
    <w:p w14:paraId="157F4005" w14:textId="77777777" w:rsidR="00491451" w:rsidRPr="00063E68" w:rsidRDefault="00491451" w:rsidP="00491451">
      <w:pPr>
        <w:tabs>
          <w:tab w:val="left" w:pos="2263"/>
        </w:tabs>
        <w:spacing w:line="360" w:lineRule="auto"/>
        <w:jc w:val="both"/>
        <w:rPr>
          <w:rFonts w:ascii="Calibri" w:hAnsi="Calibri" w:cs="Calibri"/>
          <w:b/>
          <w:u w:val="single"/>
        </w:rPr>
      </w:pPr>
    </w:p>
    <w:p w14:paraId="4DC7BE15" w14:textId="77777777" w:rsidR="00491451" w:rsidRPr="00063E68" w:rsidRDefault="00491451" w:rsidP="00491451">
      <w:pPr>
        <w:tabs>
          <w:tab w:val="left" w:pos="2263"/>
        </w:tabs>
        <w:spacing w:line="360" w:lineRule="auto"/>
        <w:jc w:val="both"/>
        <w:rPr>
          <w:rFonts w:ascii="Calibri" w:hAnsi="Calibri" w:cs="Calibri"/>
          <w:b/>
          <w:u w:val="single"/>
        </w:rPr>
      </w:pPr>
      <w:r w:rsidRPr="00063E68">
        <w:rPr>
          <w:rFonts w:ascii="Calibri" w:hAnsi="Calibri" w:cs="Calibri"/>
          <w:b/>
          <w:u w:val="single"/>
        </w:rPr>
        <w:t>Personnel Code</w:t>
      </w:r>
    </w:p>
    <w:p w14:paraId="02D4034D" w14:textId="77777777" w:rsidR="00491451" w:rsidRPr="00063E68" w:rsidRDefault="00491451" w:rsidP="00491451">
      <w:pPr>
        <w:tabs>
          <w:tab w:val="left" w:pos="2263"/>
        </w:tabs>
        <w:ind w:left="546" w:hanging="546"/>
        <w:jc w:val="both"/>
        <w:rPr>
          <w:rFonts w:ascii="Calibri" w:hAnsi="Calibri" w:cs="Calibri"/>
        </w:rPr>
      </w:pPr>
      <w:r w:rsidRPr="00063E68">
        <w:rPr>
          <w:rFonts w:ascii="Calibri" w:hAnsi="Calibri" w:cs="Calibri"/>
        </w:rPr>
        <w:t>21.</w:t>
      </w:r>
      <w:r w:rsidRPr="00063E68">
        <w:rPr>
          <w:rFonts w:ascii="Calibri" w:hAnsi="Calibri" w:cs="Calibri"/>
        </w:rPr>
        <w:tab/>
        <w:t xml:space="preserve">All circulars are available on the website </w:t>
      </w:r>
      <w:hyperlink r:id="rId14" w:history="1">
        <w:r w:rsidRPr="00063E68">
          <w:rPr>
            <w:rStyle w:val="Hyperlink"/>
            <w:rFonts w:ascii="Calibri" w:hAnsi="Calibri" w:cs="Calibri"/>
            <w:i/>
          </w:rPr>
          <w:t>http://circulars.gov.ie</w:t>
        </w:r>
      </w:hyperlink>
      <w:r w:rsidRPr="00063E68">
        <w:rPr>
          <w:rFonts w:ascii="Calibri" w:hAnsi="Calibri" w:cs="Calibri"/>
        </w:rPr>
        <w:t xml:space="preserve"> or from the Personnel Section.</w:t>
      </w:r>
    </w:p>
    <w:p w14:paraId="1A8F4205" w14:textId="77777777" w:rsidR="00491451" w:rsidRPr="00063E68" w:rsidRDefault="00491451" w:rsidP="00491451">
      <w:pPr>
        <w:tabs>
          <w:tab w:val="left" w:pos="2263"/>
        </w:tabs>
        <w:jc w:val="both"/>
        <w:rPr>
          <w:rFonts w:ascii="Calibri" w:hAnsi="Calibri" w:cs="Calibri"/>
          <w:lang w:val="en-IE"/>
        </w:rPr>
      </w:pPr>
    </w:p>
    <w:p w14:paraId="04E47145" w14:textId="77777777" w:rsidR="00491451" w:rsidRPr="00063E68" w:rsidRDefault="00491451" w:rsidP="00491451">
      <w:pPr>
        <w:pStyle w:val="DefaultText"/>
        <w:tabs>
          <w:tab w:val="left" w:pos="2263"/>
        </w:tabs>
        <w:spacing w:line="360" w:lineRule="auto"/>
        <w:ind w:right="607"/>
        <w:jc w:val="both"/>
        <w:rPr>
          <w:rStyle w:val="InitialStyle"/>
          <w:rFonts w:ascii="Calibri" w:hAnsi="Calibri" w:cs="Calibri"/>
          <w:b/>
          <w:lang w:val="en-GB"/>
        </w:rPr>
      </w:pPr>
      <w:r w:rsidRPr="00063E68">
        <w:rPr>
          <w:rFonts w:ascii="Calibri" w:hAnsi="Calibri" w:cs="Calibri"/>
          <w:b/>
          <w:u w:val="single"/>
          <w:lang w:val="en-GB"/>
        </w:rPr>
        <w:t xml:space="preserve">Acceptance of Appointment </w:t>
      </w:r>
    </w:p>
    <w:p w14:paraId="4ADA1811"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left="546" w:right="608" w:hanging="546"/>
        <w:jc w:val="both"/>
        <w:rPr>
          <w:rStyle w:val="InitialStyle"/>
          <w:rFonts w:ascii="Calibri" w:hAnsi="Calibri" w:cs="Calibri"/>
        </w:rPr>
      </w:pPr>
      <w:r w:rsidRPr="00063E68">
        <w:rPr>
          <w:rStyle w:val="InitialStyle"/>
          <w:rFonts w:ascii="Calibri" w:hAnsi="Calibri" w:cs="Calibri"/>
        </w:rPr>
        <w:t>22.</w:t>
      </w:r>
      <w:r w:rsidRPr="00063E68">
        <w:rPr>
          <w:rStyle w:val="InitialStyle"/>
          <w:rFonts w:ascii="Calibri" w:hAnsi="Calibri" w:cs="Calibri"/>
        </w:rPr>
        <w:tab/>
        <w:t>If you are prepared to accept the appointment on these terms please complete the enclosed acceptance form and return it to me at the above address.</w:t>
      </w:r>
    </w:p>
    <w:p w14:paraId="2BDA2044"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6A148D3E"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317B7ABC"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692057C2"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18D3A909"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0B0885E8"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6105BB45"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33EE236E"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51D1F2E0"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7E5F52E3"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29FBD4AA"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3D1A3D86" w14:textId="77777777" w:rsidR="00491451" w:rsidRPr="00063E68" w:rsidRDefault="008132EF"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r w:rsidRPr="00063E68">
        <w:rPr>
          <w:rStyle w:val="InitialStyle"/>
          <w:rFonts w:ascii="Calibri" w:hAnsi="Calibri" w:cs="Calibri"/>
        </w:rPr>
        <w:t>___________________________________</w:t>
      </w:r>
    </w:p>
    <w:p w14:paraId="32B70743"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b/>
        </w:rPr>
      </w:pPr>
      <w:r w:rsidRPr="00063E68">
        <w:rPr>
          <w:rStyle w:val="InitialStyle"/>
          <w:rFonts w:ascii="Calibri" w:hAnsi="Calibri" w:cs="Calibri"/>
          <w:b/>
        </w:rPr>
        <w:t>Secretary General</w:t>
      </w:r>
    </w:p>
    <w:p w14:paraId="329E570E"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r w:rsidRPr="00063E68">
        <w:rPr>
          <w:rStyle w:val="InitialStyle"/>
          <w:rFonts w:ascii="Calibri" w:hAnsi="Calibri" w:cs="Calibri"/>
          <w:b/>
        </w:rPr>
        <w:t>Department</w:t>
      </w:r>
      <w:r w:rsidRPr="00063E68">
        <w:rPr>
          <w:rStyle w:val="InitialStyle"/>
          <w:rFonts w:ascii="Calibri" w:hAnsi="Calibri" w:cs="Calibri"/>
        </w:rPr>
        <w:t xml:space="preserve"> </w:t>
      </w:r>
      <w:r w:rsidRPr="00063E68">
        <w:rPr>
          <w:rStyle w:val="InitialStyle"/>
          <w:rFonts w:ascii="Calibri" w:hAnsi="Calibri" w:cs="Calibri"/>
          <w:b/>
        </w:rPr>
        <w:t>[Insert Name of Department]</w:t>
      </w:r>
    </w:p>
    <w:p w14:paraId="7F7E7306" w14:textId="77777777" w:rsidR="00DB25A6" w:rsidRPr="00063E68" w:rsidRDefault="00DB25A6">
      <w:pPr>
        <w:spacing w:after="160" w:line="259" w:lineRule="auto"/>
        <w:rPr>
          <w:rStyle w:val="InitialStyle"/>
          <w:rFonts w:ascii="Calibri" w:hAnsi="Calibri" w:cs="Calibri"/>
          <w:b/>
          <w:lang w:val="en-US"/>
        </w:rPr>
      </w:pPr>
      <w:r w:rsidRPr="00063E68">
        <w:rPr>
          <w:rStyle w:val="InitialStyle"/>
          <w:rFonts w:ascii="Calibri" w:hAnsi="Calibri" w:cs="Calibri"/>
          <w:b/>
        </w:rPr>
        <w:br w:type="page"/>
      </w:r>
    </w:p>
    <w:p w14:paraId="310F9D33"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b/>
          <w:sz w:val="28"/>
        </w:rPr>
      </w:pPr>
      <w:r w:rsidRPr="00063E68">
        <w:rPr>
          <w:rStyle w:val="InitialStyle"/>
          <w:rFonts w:ascii="Calibri" w:hAnsi="Calibri" w:cs="Calibri"/>
          <w:b/>
          <w:sz w:val="28"/>
        </w:rPr>
        <w:lastRenderedPageBreak/>
        <w:t>Form of Acceptance</w:t>
      </w:r>
    </w:p>
    <w:p w14:paraId="3F0E7648"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28DC904F" w14:textId="77777777" w:rsidR="00DB25A6" w:rsidRPr="00063E68" w:rsidRDefault="00DB25A6"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608"/>
        <w:jc w:val="both"/>
        <w:rPr>
          <w:rStyle w:val="InitialStyle"/>
          <w:rFonts w:ascii="Calibri" w:hAnsi="Calibri" w:cs="Calibri"/>
        </w:rPr>
      </w:pPr>
    </w:p>
    <w:p w14:paraId="3098EC9C" w14:textId="77777777" w:rsidR="00491451" w:rsidRPr="00063E68" w:rsidRDefault="00491451" w:rsidP="00491451">
      <w:pPr>
        <w:tabs>
          <w:tab w:val="left" w:pos="2263"/>
        </w:tabs>
        <w:jc w:val="both"/>
        <w:rPr>
          <w:rFonts w:ascii="Calibri" w:hAnsi="Calibri" w:cs="Calibri"/>
          <w:color w:val="00B0F0"/>
        </w:rPr>
      </w:pPr>
      <w:r w:rsidRPr="00063E68">
        <w:rPr>
          <w:rStyle w:val="InitialStyle"/>
          <w:rFonts w:ascii="Calibri" w:hAnsi="Calibri" w:cs="Calibri"/>
        </w:rPr>
        <w:t xml:space="preserve">I have read and noted the contract and I am prepared to accept an appointment as Special Adviser to the Minister for </w:t>
      </w:r>
      <w:r w:rsidRPr="00063E68">
        <w:rPr>
          <w:rStyle w:val="InitialStyle"/>
          <w:rFonts w:ascii="Calibri" w:hAnsi="Calibri" w:cs="Calibri"/>
          <w:b/>
        </w:rPr>
        <w:t>[Insert Name of Department Here]</w:t>
      </w:r>
      <w:r w:rsidRPr="00063E68">
        <w:rPr>
          <w:rStyle w:val="InitialStyle"/>
          <w:rFonts w:ascii="Calibri" w:hAnsi="Calibri" w:cs="Calibri"/>
        </w:rPr>
        <w:t xml:space="preserve"> on the terms and conditions set out above. I also acknowledge receipt of a copy of the </w:t>
      </w:r>
      <w:r w:rsidRPr="00063E68">
        <w:rPr>
          <w:rFonts w:ascii="Calibri" w:hAnsi="Calibri" w:cs="Calibri"/>
        </w:rPr>
        <w:t xml:space="preserve">Civil Service Code of Standards and Behaviour and confirm that I have read </w:t>
      </w:r>
      <w:r w:rsidRPr="00063E68">
        <w:rPr>
          <w:rFonts w:ascii="Calibri" w:hAnsi="Calibri" w:cs="Calibri"/>
          <w:u w:val="single"/>
        </w:rPr>
        <w:t xml:space="preserve">and understood </w:t>
      </w:r>
      <w:r w:rsidRPr="00063E68">
        <w:rPr>
          <w:rFonts w:ascii="Calibri" w:hAnsi="Calibri" w:cs="Calibri"/>
        </w:rPr>
        <w:t>same.</w:t>
      </w:r>
    </w:p>
    <w:p w14:paraId="75B9E234" w14:textId="77777777" w:rsidR="00491451" w:rsidRPr="00063E68" w:rsidRDefault="00491451" w:rsidP="00491451">
      <w:pPr>
        <w:tabs>
          <w:tab w:val="left" w:pos="2263"/>
        </w:tabs>
        <w:jc w:val="both"/>
        <w:rPr>
          <w:rFonts w:ascii="Calibri" w:hAnsi="Calibri" w:cs="Calibri"/>
        </w:rPr>
      </w:pPr>
    </w:p>
    <w:p w14:paraId="7727D44E" w14:textId="77777777" w:rsidR="00DB25A6" w:rsidRPr="00063E68" w:rsidRDefault="00DB25A6" w:rsidP="00491451">
      <w:pPr>
        <w:tabs>
          <w:tab w:val="left" w:pos="2263"/>
        </w:tabs>
        <w:jc w:val="both"/>
        <w:rPr>
          <w:rFonts w:ascii="Calibri" w:hAnsi="Calibri" w:cs="Calibri"/>
        </w:rPr>
      </w:pPr>
    </w:p>
    <w:p w14:paraId="4E08B86F" w14:textId="77777777" w:rsidR="00DB25A6" w:rsidRPr="00063E68" w:rsidRDefault="00DB25A6" w:rsidP="00491451">
      <w:pPr>
        <w:tabs>
          <w:tab w:val="left" w:pos="2263"/>
        </w:tabs>
        <w:jc w:val="both"/>
        <w:rPr>
          <w:rFonts w:ascii="Calibri" w:hAnsi="Calibri" w:cs="Calibri"/>
        </w:rPr>
      </w:pPr>
    </w:p>
    <w:p w14:paraId="3F985D28" w14:textId="77777777" w:rsidR="00491451" w:rsidRPr="00063E68" w:rsidRDefault="00491451" w:rsidP="00491451">
      <w:pPr>
        <w:tabs>
          <w:tab w:val="left" w:pos="2263"/>
        </w:tabs>
        <w:jc w:val="both"/>
        <w:rPr>
          <w:rFonts w:ascii="Calibri" w:hAnsi="Calibri" w:cs="Calibri"/>
        </w:rPr>
      </w:pPr>
    </w:p>
    <w:p w14:paraId="533A9169"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lang w:val="en-GB"/>
        </w:rPr>
      </w:pPr>
      <w:r w:rsidRPr="00063E68">
        <w:rPr>
          <w:rStyle w:val="InitialStyle"/>
          <w:rFonts w:ascii="Calibri" w:hAnsi="Calibri" w:cs="Calibri"/>
        </w:rPr>
        <w:t>Name: _________</w:t>
      </w:r>
      <w:r w:rsidR="00DB25A6" w:rsidRPr="00063E68">
        <w:rPr>
          <w:rStyle w:val="InitialStyle"/>
          <w:rFonts w:ascii="Calibri" w:hAnsi="Calibri" w:cs="Calibri"/>
        </w:rPr>
        <w:t>__________</w:t>
      </w:r>
      <w:r w:rsidRPr="00063E68">
        <w:rPr>
          <w:rStyle w:val="InitialStyle"/>
          <w:rFonts w:ascii="Calibri" w:hAnsi="Calibri" w:cs="Calibri"/>
        </w:rPr>
        <w:t>____________________</w:t>
      </w:r>
    </w:p>
    <w:p w14:paraId="08E946BC"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p>
    <w:p w14:paraId="784B48C0"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r w:rsidRPr="00063E68">
        <w:rPr>
          <w:rStyle w:val="InitialStyle"/>
          <w:rFonts w:ascii="Calibri" w:hAnsi="Calibri" w:cs="Calibri"/>
        </w:rPr>
        <w:t>Signed:  _________</w:t>
      </w:r>
      <w:r w:rsidR="00DB25A6" w:rsidRPr="00063E68">
        <w:rPr>
          <w:rStyle w:val="InitialStyle"/>
          <w:rFonts w:ascii="Calibri" w:hAnsi="Calibri" w:cs="Calibri"/>
        </w:rPr>
        <w:t>__________</w:t>
      </w:r>
      <w:r w:rsidRPr="00063E68">
        <w:rPr>
          <w:rStyle w:val="InitialStyle"/>
          <w:rFonts w:ascii="Calibri" w:hAnsi="Calibri" w:cs="Calibri"/>
        </w:rPr>
        <w:t>___________________</w:t>
      </w:r>
    </w:p>
    <w:p w14:paraId="7B32DF43"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p>
    <w:p w14:paraId="69AC14BC"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r w:rsidRPr="00063E68">
        <w:rPr>
          <w:rStyle w:val="InitialStyle"/>
          <w:rFonts w:ascii="Calibri" w:hAnsi="Calibri" w:cs="Calibri"/>
        </w:rPr>
        <w:t>Dated:   __________</w:t>
      </w:r>
      <w:r w:rsidR="00DB25A6" w:rsidRPr="00063E68">
        <w:rPr>
          <w:rStyle w:val="InitialStyle"/>
          <w:rFonts w:ascii="Calibri" w:hAnsi="Calibri" w:cs="Calibri"/>
        </w:rPr>
        <w:t>__________</w:t>
      </w:r>
      <w:r w:rsidRPr="00063E68">
        <w:rPr>
          <w:rStyle w:val="InitialStyle"/>
          <w:rFonts w:ascii="Calibri" w:hAnsi="Calibri" w:cs="Calibri"/>
        </w:rPr>
        <w:t>__________________</w:t>
      </w:r>
    </w:p>
    <w:p w14:paraId="09A452D5" w14:textId="77777777" w:rsidR="00491451" w:rsidRPr="00063E68" w:rsidRDefault="00491451" w:rsidP="00491451">
      <w:pPr>
        <w:tabs>
          <w:tab w:val="left" w:pos="2263"/>
        </w:tabs>
        <w:jc w:val="both"/>
        <w:rPr>
          <w:rFonts w:ascii="Calibri" w:hAnsi="Calibri" w:cs="Calibri"/>
        </w:rPr>
      </w:pPr>
    </w:p>
    <w:p w14:paraId="000A6364" w14:textId="77777777" w:rsidR="00491451" w:rsidRPr="00063E68" w:rsidRDefault="00491451" w:rsidP="00491451">
      <w:pPr>
        <w:tabs>
          <w:tab w:val="left" w:pos="2263"/>
        </w:tabs>
        <w:jc w:val="both"/>
        <w:rPr>
          <w:rFonts w:ascii="Calibri" w:hAnsi="Calibri" w:cs="Calibri"/>
        </w:rPr>
      </w:pPr>
    </w:p>
    <w:p w14:paraId="299394AC" w14:textId="77777777" w:rsidR="00DB25A6" w:rsidRPr="00063E68" w:rsidRDefault="00DB25A6" w:rsidP="00491451">
      <w:pPr>
        <w:tabs>
          <w:tab w:val="left" w:pos="2263"/>
        </w:tabs>
        <w:jc w:val="both"/>
        <w:rPr>
          <w:rFonts w:ascii="Calibri" w:hAnsi="Calibri" w:cs="Calibri"/>
        </w:rPr>
      </w:pPr>
    </w:p>
    <w:p w14:paraId="1DBB5DCF" w14:textId="77777777" w:rsidR="00DB25A6" w:rsidRPr="00063E68" w:rsidRDefault="00DB25A6" w:rsidP="00491451">
      <w:pPr>
        <w:tabs>
          <w:tab w:val="left" w:pos="2263"/>
        </w:tabs>
        <w:jc w:val="both"/>
        <w:rPr>
          <w:rFonts w:ascii="Calibri" w:hAnsi="Calibri" w:cs="Calibri"/>
        </w:rPr>
      </w:pPr>
    </w:p>
    <w:p w14:paraId="380A8EB7" w14:textId="77777777" w:rsidR="00DB25A6" w:rsidRPr="00063E68" w:rsidRDefault="00DB25A6" w:rsidP="00491451">
      <w:pPr>
        <w:tabs>
          <w:tab w:val="left" w:pos="2263"/>
        </w:tabs>
        <w:jc w:val="both"/>
        <w:rPr>
          <w:rFonts w:ascii="Calibri" w:hAnsi="Calibri" w:cs="Calibri"/>
        </w:rPr>
      </w:pPr>
    </w:p>
    <w:p w14:paraId="0811C505"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lang w:val="en-GB"/>
        </w:rPr>
      </w:pPr>
      <w:r w:rsidRPr="00063E68">
        <w:rPr>
          <w:rStyle w:val="InitialStyle"/>
          <w:rFonts w:ascii="Calibri" w:hAnsi="Calibri" w:cs="Calibri"/>
          <w:b/>
        </w:rPr>
        <w:t>Secretary General</w:t>
      </w:r>
      <w:r w:rsidRPr="00063E68">
        <w:rPr>
          <w:rStyle w:val="InitialStyle"/>
          <w:rFonts w:ascii="Calibri" w:hAnsi="Calibri" w:cs="Calibri"/>
        </w:rPr>
        <w:t>: _____________________________</w:t>
      </w:r>
    </w:p>
    <w:p w14:paraId="2CC00FAF"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p>
    <w:p w14:paraId="5F266F42"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r w:rsidRPr="00063E68">
        <w:rPr>
          <w:rStyle w:val="InitialStyle"/>
          <w:rFonts w:ascii="Calibri" w:hAnsi="Calibri" w:cs="Calibri"/>
        </w:rPr>
        <w:t>Signed:  ________</w:t>
      </w:r>
      <w:r w:rsidR="00DB25A6" w:rsidRPr="00063E68">
        <w:rPr>
          <w:rStyle w:val="InitialStyle"/>
          <w:rFonts w:ascii="Calibri" w:hAnsi="Calibri" w:cs="Calibri"/>
        </w:rPr>
        <w:t>__________</w:t>
      </w:r>
      <w:r w:rsidRPr="00063E68">
        <w:rPr>
          <w:rStyle w:val="InitialStyle"/>
          <w:rFonts w:ascii="Calibri" w:hAnsi="Calibri" w:cs="Calibri"/>
        </w:rPr>
        <w:t>____________________</w:t>
      </w:r>
    </w:p>
    <w:p w14:paraId="60872A24" w14:textId="77777777" w:rsidR="00491451" w:rsidRPr="00063E68" w:rsidRDefault="00491451" w:rsidP="00491451">
      <w:pPr>
        <w:pStyle w:val="DefaultText"/>
        <w:tabs>
          <w:tab w:val="left" w:pos="720"/>
          <w:tab w:val="left" w:pos="1440"/>
          <w:tab w:val="left" w:pos="2160"/>
          <w:tab w:val="left" w:pos="2263"/>
          <w:tab w:val="left" w:pos="2880"/>
          <w:tab w:val="left" w:pos="3600"/>
          <w:tab w:val="left" w:pos="4320"/>
          <w:tab w:val="left" w:pos="5040"/>
          <w:tab w:val="left" w:pos="5760"/>
          <w:tab w:val="left" w:pos="6480"/>
          <w:tab w:val="left" w:pos="7200"/>
          <w:tab w:val="left" w:pos="7920"/>
          <w:tab w:val="left" w:pos="8640"/>
          <w:tab w:val="left" w:pos="11666"/>
        </w:tabs>
        <w:ind w:right="804"/>
        <w:jc w:val="both"/>
        <w:rPr>
          <w:rStyle w:val="InitialStyle"/>
          <w:rFonts w:ascii="Calibri" w:hAnsi="Calibri" w:cs="Calibri"/>
        </w:rPr>
      </w:pPr>
    </w:p>
    <w:p w14:paraId="1131DD05" w14:textId="396551F4" w:rsidR="00DB25A6" w:rsidRPr="00063E68" w:rsidRDefault="00491451" w:rsidP="00AB17CB">
      <w:pPr>
        <w:tabs>
          <w:tab w:val="left" w:pos="2263"/>
        </w:tabs>
        <w:jc w:val="both"/>
        <w:rPr>
          <w:rStyle w:val="InitialStyle"/>
          <w:rFonts w:ascii="Calibri" w:hAnsi="Calibri" w:cs="Calibri"/>
        </w:rPr>
      </w:pPr>
      <w:r w:rsidRPr="00063E68">
        <w:rPr>
          <w:rStyle w:val="InitialStyle"/>
          <w:rFonts w:ascii="Calibri" w:hAnsi="Calibri" w:cs="Calibri"/>
        </w:rPr>
        <w:t>Dated:   _______</w:t>
      </w:r>
      <w:r w:rsidR="00DB25A6" w:rsidRPr="00063E68">
        <w:rPr>
          <w:rStyle w:val="InitialStyle"/>
          <w:rFonts w:ascii="Calibri" w:hAnsi="Calibri" w:cs="Calibri"/>
        </w:rPr>
        <w:t>__________</w:t>
      </w:r>
      <w:r w:rsidRPr="00063E68">
        <w:rPr>
          <w:rStyle w:val="InitialStyle"/>
          <w:rFonts w:ascii="Calibri" w:hAnsi="Calibri" w:cs="Calibri"/>
        </w:rPr>
        <w:t>_____________________</w:t>
      </w:r>
    </w:p>
    <w:sectPr w:rsidR="00DB25A6" w:rsidRPr="00063E68" w:rsidSect="0062787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BD239" w14:textId="77777777" w:rsidR="00AB6E5A" w:rsidRDefault="00AB6E5A" w:rsidP="00CB571F">
      <w:r>
        <w:separator/>
      </w:r>
    </w:p>
  </w:endnote>
  <w:endnote w:type="continuationSeparator" w:id="0">
    <w:p w14:paraId="79480BE5" w14:textId="77777777" w:rsidR="00AB6E5A" w:rsidRDefault="00AB6E5A" w:rsidP="00CB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777890"/>
      <w:docPartObj>
        <w:docPartGallery w:val="Page Numbers (Bottom of Page)"/>
        <w:docPartUnique/>
      </w:docPartObj>
    </w:sdtPr>
    <w:sdtEndPr>
      <w:rPr>
        <w:rFonts w:asciiTheme="minorHAnsi" w:hAnsiTheme="minorHAnsi" w:cstheme="minorHAnsi"/>
        <w:noProof/>
      </w:rPr>
    </w:sdtEndPr>
    <w:sdtContent>
      <w:p w14:paraId="211BB7C4" w14:textId="6BFCF458" w:rsidR="00AB6E5A" w:rsidRPr="00AD61B8" w:rsidRDefault="00AB6E5A" w:rsidP="00AD61B8">
        <w:pPr>
          <w:pStyle w:val="Footer"/>
          <w:jc w:val="right"/>
          <w:rPr>
            <w:rFonts w:asciiTheme="minorHAnsi" w:hAnsiTheme="minorHAnsi" w:cstheme="minorHAnsi"/>
          </w:rPr>
        </w:pPr>
        <w:r w:rsidRPr="00AD61B8">
          <w:rPr>
            <w:rFonts w:asciiTheme="minorHAnsi" w:hAnsiTheme="minorHAnsi" w:cstheme="minorHAnsi"/>
          </w:rPr>
          <w:fldChar w:fldCharType="begin"/>
        </w:r>
        <w:r w:rsidRPr="00AD61B8">
          <w:rPr>
            <w:rFonts w:asciiTheme="minorHAnsi" w:hAnsiTheme="minorHAnsi" w:cstheme="minorHAnsi"/>
          </w:rPr>
          <w:instrText xml:space="preserve"> PAGE   \* MERGEFORMAT </w:instrText>
        </w:r>
        <w:r w:rsidRPr="00AD61B8">
          <w:rPr>
            <w:rFonts w:asciiTheme="minorHAnsi" w:hAnsiTheme="minorHAnsi" w:cstheme="minorHAnsi"/>
          </w:rPr>
          <w:fldChar w:fldCharType="separate"/>
        </w:r>
        <w:r w:rsidR="00D537E4">
          <w:rPr>
            <w:rFonts w:asciiTheme="minorHAnsi" w:hAnsiTheme="minorHAnsi" w:cstheme="minorHAnsi"/>
            <w:noProof/>
          </w:rPr>
          <w:t>1</w:t>
        </w:r>
        <w:r w:rsidRPr="00AD61B8">
          <w:rPr>
            <w:rFonts w:asciiTheme="minorHAnsi" w:hAnsiTheme="minorHAnsi" w:cstheme="minorHAnsi"/>
            <w:noProof/>
          </w:rPr>
          <w:fldChar w:fldCharType="end"/>
        </w:r>
      </w:p>
    </w:sdtContent>
  </w:sdt>
  <w:p w14:paraId="3F65A655" w14:textId="77777777" w:rsidR="00AB6E5A" w:rsidRDefault="00AB6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4783C" w14:textId="77777777" w:rsidR="00AB6E5A" w:rsidRDefault="00AB6E5A" w:rsidP="00CB571F">
      <w:r>
        <w:separator/>
      </w:r>
    </w:p>
  </w:footnote>
  <w:footnote w:type="continuationSeparator" w:id="0">
    <w:p w14:paraId="6A603EE4" w14:textId="77777777" w:rsidR="00AB6E5A" w:rsidRDefault="00AB6E5A" w:rsidP="00CB571F">
      <w:r>
        <w:continuationSeparator/>
      </w:r>
    </w:p>
  </w:footnote>
  <w:footnote w:id="1">
    <w:p w14:paraId="1EFC128A" w14:textId="77777777" w:rsidR="00AB6E5A" w:rsidRPr="008F02DA" w:rsidRDefault="00AB6E5A" w:rsidP="00491451">
      <w:pPr>
        <w:pStyle w:val="FootnoteText"/>
        <w:rPr>
          <w:rFonts w:asciiTheme="minorHAnsi" w:hAnsiTheme="minorHAnsi" w:cstheme="minorHAnsi"/>
        </w:rPr>
      </w:pPr>
      <w:r w:rsidRPr="008F02DA">
        <w:rPr>
          <w:rStyle w:val="FootnoteReference"/>
          <w:rFonts w:asciiTheme="minorHAnsi" w:hAnsiTheme="minorHAnsi" w:cstheme="minorHAnsi"/>
        </w:rPr>
        <w:footnoteRef/>
      </w:r>
      <w:r w:rsidRPr="008F02DA">
        <w:rPr>
          <w:rFonts w:asciiTheme="minorHAnsi" w:hAnsiTheme="minorHAnsi" w:cstheme="minorHAnsi"/>
        </w:rPr>
        <w:t xml:space="preserve"> </w:t>
      </w:r>
      <w:r w:rsidRPr="008F02DA">
        <w:rPr>
          <w:rFonts w:asciiTheme="minorHAnsi" w:hAnsiTheme="minorHAnsi" w:cstheme="minorHAnsi"/>
          <w:lang w:val="en-US"/>
        </w:rPr>
        <w:t xml:space="preserve">Where there are no interests to disclose, </w:t>
      </w:r>
      <w:r w:rsidRPr="008F02DA">
        <w:rPr>
          <w:rFonts w:asciiTheme="minorHAnsi" w:hAnsiTheme="minorHAnsi" w:cstheme="minorHAnsi"/>
        </w:rPr>
        <w:t>there is no obligation on a special adviser to furnish a nil statement. However, the Standards in Public Office Commission recommends that a NIL statement be submitted.</w:t>
      </w:r>
    </w:p>
  </w:footnote>
  <w:footnote w:id="2">
    <w:p w14:paraId="47600396" w14:textId="77777777" w:rsidR="00AB6E5A" w:rsidRPr="008F02DA" w:rsidRDefault="00AB6E5A" w:rsidP="00491451">
      <w:pPr>
        <w:pStyle w:val="FootnoteText"/>
        <w:rPr>
          <w:rFonts w:asciiTheme="minorHAnsi" w:hAnsiTheme="minorHAnsi" w:cstheme="minorHAnsi"/>
        </w:rPr>
      </w:pPr>
      <w:r w:rsidRPr="008F02DA">
        <w:rPr>
          <w:rStyle w:val="FootnoteReference"/>
          <w:rFonts w:asciiTheme="minorHAnsi" w:hAnsiTheme="minorHAnsi" w:cstheme="minorHAnsi"/>
        </w:rPr>
        <w:footnoteRef/>
      </w:r>
      <w:r w:rsidRPr="008F02DA">
        <w:rPr>
          <w:rFonts w:asciiTheme="minorHAnsi" w:hAnsiTheme="minorHAnsi" w:cstheme="minorHAnsi"/>
        </w:rPr>
        <w:t xml:space="preserve"> Where no interests exist there is no requirement on an Officeholder to lay a nil statement of a special adviser before the Oireachtas</w:t>
      </w:r>
    </w:p>
    <w:p w14:paraId="497667F6" w14:textId="77777777" w:rsidR="00AB6E5A" w:rsidRDefault="00AB6E5A" w:rsidP="0049145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E03"/>
    <w:multiLevelType w:val="hybridMultilevel"/>
    <w:tmpl w:val="766EFBEA"/>
    <w:lvl w:ilvl="0" w:tplc="0809000F">
      <w:start w:val="1"/>
      <w:numFmt w:val="decimal"/>
      <w:lvlText w:val="%1."/>
      <w:lvlJc w:val="left"/>
      <w:pPr>
        <w:tabs>
          <w:tab w:val="num" w:pos="720"/>
        </w:tabs>
        <w:ind w:left="720" w:hanging="360"/>
      </w:pPr>
    </w:lvl>
    <w:lvl w:ilvl="1" w:tplc="F8486A48">
      <w:start w:val="1"/>
      <w:numFmt w:val="lowerRoman"/>
      <w:lvlText w:val="(%2)"/>
      <w:lvlJc w:val="left"/>
      <w:pPr>
        <w:tabs>
          <w:tab w:val="num" w:pos="1077"/>
        </w:tabs>
        <w:ind w:left="1077" w:hanging="357"/>
      </w:pPr>
      <w:rPr>
        <w:rFonts w:hint="default"/>
        <w:i/>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42259D"/>
    <w:multiLevelType w:val="multilevel"/>
    <w:tmpl w:val="9D6CD3E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934728"/>
    <w:multiLevelType w:val="hybridMultilevel"/>
    <w:tmpl w:val="F7ECC3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5EB2C81"/>
    <w:multiLevelType w:val="hybridMultilevel"/>
    <w:tmpl w:val="B11E5978"/>
    <w:lvl w:ilvl="0" w:tplc="23500936">
      <w:start w:val="1"/>
      <w:numFmt w:val="lowerLetter"/>
      <w:lvlText w:val="(%1)"/>
      <w:lvlJc w:val="left"/>
      <w:pPr>
        <w:tabs>
          <w:tab w:val="num" w:pos="1083"/>
        </w:tabs>
        <w:ind w:left="1083" w:hanging="363"/>
      </w:pPr>
      <w:rPr>
        <w:rFonts w:hint="default"/>
      </w:rPr>
    </w:lvl>
    <w:lvl w:ilvl="1" w:tplc="23500936">
      <w:start w:val="1"/>
      <w:numFmt w:val="lowerLetter"/>
      <w:lvlText w:val="(%2)"/>
      <w:lvlJc w:val="left"/>
      <w:pPr>
        <w:tabs>
          <w:tab w:val="num" w:pos="1083"/>
        </w:tabs>
        <w:ind w:left="1083" w:hanging="363"/>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6B33351"/>
    <w:multiLevelType w:val="hybridMultilevel"/>
    <w:tmpl w:val="2D5A19B0"/>
    <w:lvl w:ilvl="0" w:tplc="1809000F">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8817509"/>
    <w:multiLevelType w:val="hybridMultilevel"/>
    <w:tmpl w:val="23C0F056"/>
    <w:lvl w:ilvl="0" w:tplc="3356C06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8961C5C"/>
    <w:multiLevelType w:val="hybridMultilevel"/>
    <w:tmpl w:val="3EDE18BC"/>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8985DEE"/>
    <w:multiLevelType w:val="hybridMultilevel"/>
    <w:tmpl w:val="8FAAD0D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09BB7170"/>
    <w:multiLevelType w:val="hybridMultilevel"/>
    <w:tmpl w:val="50BEFEA8"/>
    <w:lvl w:ilvl="0" w:tplc="18090001">
      <w:start w:val="25"/>
      <w:numFmt w:val="bullet"/>
      <w:lvlText w:val=""/>
      <w:lvlJc w:val="left"/>
      <w:pPr>
        <w:tabs>
          <w:tab w:val="num" w:pos="1080"/>
        </w:tabs>
        <w:ind w:left="1080" w:hanging="360"/>
      </w:pPr>
      <w:rPr>
        <w:rFonts w:ascii="Symbol" w:eastAsia="Times New Roman" w:hAnsi="Symbol" w:hint="default"/>
      </w:rPr>
    </w:lvl>
    <w:lvl w:ilvl="1" w:tplc="18090003">
      <w:start w:val="1"/>
      <w:numFmt w:val="bullet"/>
      <w:lvlText w:val="o"/>
      <w:lvlJc w:val="left"/>
      <w:pPr>
        <w:tabs>
          <w:tab w:val="num" w:pos="1800"/>
        </w:tabs>
        <w:ind w:left="1800" w:hanging="360"/>
      </w:pPr>
      <w:rPr>
        <w:rFonts w:ascii="Courier New" w:hAnsi="Courier New" w:cs="Courier New" w:hint="default"/>
      </w:rPr>
    </w:lvl>
    <w:lvl w:ilvl="2" w:tplc="18090005">
      <w:start w:val="1"/>
      <w:numFmt w:val="bullet"/>
      <w:lvlText w:val=""/>
      <w:lvlJc w:val="left"/>
      <w:pPr>
        <w:tabs>
          <w:tab w:val="num" w:pos="2520"/>
        </w:tabs>
        <w:ind w:left="2520" w:hanging="360"/>
      </w:pPr>
      <w:rPr>
        <w:rFonts w:ascii="Wingdings" w:hAnsi="Wingdings" w:cs="Wingdings" w:hint="default"/>
      </w:rPr>
    </w:lvl>
    <w:lvl w:ilvl="3" w:tplc="18090001">
      <w:start w:val="1"/>
      <w:numFmt w:val="bullet"/>
      <w:lvlText w:val=""/>
      <w:lvlJc w:val="left"/>
      <w:pPr>
        <w:tabs>
          <w:tab w:val="num" w:pos="3240"/>
        </w:tabs>
        <w:ind w:left="3240" w:hanging="360"/>
      </w:pPr>
      <w:rPr>
        <w:rFonts w:ascii="Symbol" w:hAnsi="Symbol" w:cs="Symbol" w:hint="default"/>
      </w:rPr>
    </w:lvl>
    <w:lvl w:ilvl="4" w:tplc="18090003">
      <w:start w:val="1"/>
      <w:numFmt w:val="bullet"/>
      <w:lvlText w:val="o"/>
      <w:lvlJc w:val="left"/>
      <w:pPr>
        <w:tabs>
          <w:tab w:val="num" w:pos="3960"/>
        </w:tabs>
        <w:ind w:left="3960" w:hanging="360"/>
      </w:pPr>
      <w:rPr>
        <w:rFonts w:ascii="Courier New" w:hAnsi="Courier New" w:cs="Courier New" w:hint="default"/>
      </w:rPr>
    </w:lvl>
    <w:lvl w:ilvl="5" w:tplc="18090005">
      <w:start w:val="1"/>
      <w:numFmt w:val="bullet"/>
      <w:lvlText w:val=""/>
      <w:lvlJc w:val="left"/>
      <w:pPr>
        <w:tabs>
          <w:tab w:val="num" w:pos="4680"/>
        </w:tabs>
        <w:ind w:left="4680" w:hanging="360"/>
      </w:pPr>
      <w:rPr>
        <w:rFonts w:ascii="Wingdings" w:hAnsi="Wingdings" w:cs="Wingdings" w:hint="default"/>
      </w:rPr>
    </w:lvl>
    <w:lvl w:ilvl="6" w:tplc="18090001">
      <w:start w:val="1"/>
      <w:numFmt w:val="bullet"/>
      <w:lvlText w:val=""/>
      <w:lvlJc w:val="left"/>
      <w:pPr>
        <w:tabs>
          <w:tab w:val="num" w:pos="5400"/>
        </w:tabs>
        <w:ind w:left="5400" w:hanging="360"/>
      </w:pPr>
      <w:rPr>
        <w:rFonts w:ascii="Symbol" w:hAnsi="Symbol" w:cs="Symbol" w:hint="default"/>
      </w:rPr>
    </w:lvl>
    <w:lvl w:ilvl="7" w:tplc="18090003">
      <w:start w:val="1"/>
      <w:numFmt w:val="bullet"/>
      <w:lvlText w:val="o"/>
      <w:lvlJc w:val="left"/>
      <w:pPr>
        <w:tabs>
          <w:tab w:val="num" w:pos="6120"/>
        </w:tabs>
        <w:ind w:left="6120" w:hanging="360"/>
      </w:pPr>
      <w:rPr>
        <w:rFonts w:ascii="Courier New" w:hAnsi="Courier New" w:cs="Courier New" w:hint="default"/>
      </w:rPr>
    </w:lvl>
    <w:lvl w:ilvl="8" w:tplc="18090005">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0DA40B75"/>
    <w:multiLevelType w:val="hybridMultilevel"/>
    <w:tmpl w:val="FC724B02"/>
    <w:lvl w:ilvl="0" w:tplc="03BCC3EE">
      <w:start w:val="1"/>
      <w:numFmt w:val="lowerLetter"/>
      <w:lvlText w:val="(%1)"/>
      <w:lvlJc w:val="left"/>
      <w:pPr>
        <w:ind w:left="720" w:hanging="360"/>
      </w:pPr>
      <w:rPr>
        <w:rFonts w:ascii="Calibri" w:hAnsi="Calibri" w:cs="Calibri"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122665B8"/>
    <w:multiLevelType w:val="hybridMultilevel"/>
    <w:tmpl w:val="7132F752"/>
    <w:lvl w:ilvl="0" w:tplc="3FC85558">
      <w:start w:val="9"/>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1" w15:restartNumberingAfterBreak="0">
    <w:nsid w:val="17C51264"/>
    <w:multiLevelType w:val="hybridMultilevel"/>
    <w:tmpl w:val="EF7AC54A"/>
    <w:lvl w:ilvl="0" w:tplc="B198991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9BE4C0F"/>
    <w:multiLevelType w:val="hybridMultilevel"/>
    <w:tmpl w:val="4D0C50B2"/>
    <w:lvl w:ilvl="0" w:tplc="57860B2A">
      <w:start w:val="2"/>
      <w:numFmt w:val="decimal"/>
      <w:lvlText w:val="%1."/>
      <w:lvlJc w:val="left"/>
      <w:pPr>
        <w:tabs>
          <w:tab w:val="num" w:pos="720"/>
        </w:tabs>
        <w:ind w:left="720" w:hanging="360"/>
      </w:pPr>
      <w:rPr>
        <w:rFonts w:hint="default"/>
      </w:rPr>
    </w:lvl>
    <w:lvl w:ilvl="1" w:tplc="CBF06148">
      <w:numFmt w:val="none"/>
      <w:lvlText w:val=""/>
      <w:lvlJc w:val="left"/>
      <w:pPr>
        <w:tabs>
          <w:tab w:val="num" w:pos="360"/>
        </w:tabs>
      </w:pPr>
    </w:lvl>
    <w:lvl w:ilvl="2" w:tplc="7CBA53F0">
      <w:numFmt w:val="none"/>
      <w:lvlText w:val=""/>
      <w:lvlJc w:val="left"/>
      <w:pPr>
        <w:tabs>
          <w:tab w:val="num" w:pos="360"/>
        </w:tabs>
      </w:pPr>
    </w:lvl>
    <w:lvl w:ilvl="3" w:tplc="70C23F0A">
      <w:numFmt w:val="none"/>
      <w:lvlText w:val=""/>
      <w:lvlJc w:val="left"/>
      <w:pPr>
        <w:tabs>
          <w:tab w:val="num" w:pos="360"/>
        </w:tabs>
      </w:pPr>
    </w:lvl>
    <w:lvl w:ilvl="4" w:tplc="EF1821CE">
      <w:numFmt w:val="none"/>
      <w:lvlText w:val=""/>
      <w:lvlJc w:val="left"/>
      <w:pPr>
        <w:tabs>
          <w:tab w:val="num" w:pos="360"/>
        </w:tabs>
      </w:pPr>
    </w:lvl>
    <w:lvl w:ilvl="5" w:tplc="5B509EC6">
      <w:numFmt w:val="none"/>
      <w:lvlText w:val=""/>
      <w:lvlJc w:val="left"/>
      <w:pPr>
        <w:tabs>
          <w:tab w:val="num" w:pos="360"/>
        </w:tabs>
      </w:pPr>
    </w:lvl>
    <w:lvl w:ilvl="6" w:tplc="9354614C">
      <w:numFmt w:val="none"/>
      <w:lvlText w:val=""/>
      <w:lvlJc w:val="left"/>
      <w:pPr>
        <w:tabs>
          <w:tab w:val="num" w:pos="360"/>
        </w:tabs>
      </w:pPr>
    </w:lvl>
    <w:lvl w:ilvl="7" w:tplc="322E9440">
      <w:numFmt w:val="none"/>
      <w:lvlText w:val=""/>
      <w:lvlJc w:val="left"/>
      <w:pPr>
        <w:tabs>
          <w:tab w:val="num" w:pos="360"/>
        </w:tabs>
      </w:pPr>
    </w:lvl>
    <w:lvl w:ilvl="8" w:tplc="FAA6578C">
      <w:numFmt w:val="none"/>
      <w:lvlText w:val=""/>
      <w:lvlJc w:val="left"/>
      <w:pPr>
        <w:tabs>
          <w:tab w:val="num" w:pos="360"/>
        </w:tabs>
      </w:pPr>
    </w:lvl>
  </w:abstractNum>
  <w:abstractNum w:abstractNumId="13" w15:restartNumberingAfterBreak="0">
    <w:nsid w:val="1A403C91"/>
    <w:multiLevelType w:val="hybridMultilevel"/>
    <w:tmpl w:val="8FB21070"/>
    <w:lvl w:ilvl="0" w:tplc="820EDBDC">
      <w:start w:val="1"/>
      <w:numFmt w:val="upperRoman"/>
      <w:lvlText w:val="(%1)"/>
      <w:lvlJc w:val="left"/>
      <w:pPr>
        <w:tabs>
          <w:tab w:val="num" w:pos="1083"/>
        </w:tabs>
        <w:ind w:left="1083"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B0C4C1B"/>
    <w:multiLevelType w:val="hybridMultilevel"/>
    <w:tmpl w:val="D45A1D24"/>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C506058"/>
    <w:multiLevelType w:val="hybridMultilevel"/>
    <w:tmpl w:val="8AD47364"/>
    <w:lvl w:ilvl="0" w:tplc="C584F844">
      <w:start w:val="1"/>
      <w:numFmt w:val="decimal"/>
      <w:lvlText w:val="%1."/>
      <w:lvlJc w:val="left"/>
      <w:pPr>
        <w:tabs>
          <w:tab w:val="num" w:pos="1260"/>
        </w:tabs>
        <w:ind w:left="1260" w:hanging="72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6" w15:restartNumberingAfterBreak="0">
    <w:nsid w:val="212B33A1"/>
    <w:multiLevelType w:val="hybridMultilevel"/>
    <w:tmpl w:val="5F00EA7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23F35243"/>
    <w:multiLevelType w:val="hybridMultilevel"/>
    <w:tmpl w:val="462EE4B8"/>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8" w15:restartNumberingAfterBreak="0">
    <w:nsid w:val="247D17A5"/>
    <w:multiLevelType w:val="multilevel"/>
    <w:tmpl w:val="75A83D50"/>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2B0845"/>
    <w:multiLevelType w:val="hybridMultilevel"/>
    <w:tmpl w:val="BD7249C8"/>
    <w:lvl w:ilvl="0" w:tplc="F4A29D9E">
      <w:start w:val="1"/>
      <w:numFmt w:val="lowerLetter"/>
      <w:lvlText w:val="(%1)"/>
      <w:lvlJc w:val="left"/>
      <w:pPr>
        <w:ind w:left="1287" w:hanging="360"/>
      </w:pPr>
      <w:rPr>
        <w:rFonts w:hint="default"/>
      </w:r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0" w15:restartNumberingAfterBreak="0">
    <w:nsid w:val="26A24711"/>
    <w:multiLevelType w:val="hybridMultilevel"/>
    <w:tmpl w:val="57941B5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1" w15:restartNumberingAfterBreak="0">
    <w:nsid w:val="26E72658"/>
    <w:multiLevelType w:val="hybridMultilevel"/>
    <w:tmpl w:val="074AF060"/>
    <w:lvl w:ilvl="0" w:tplc="1809000F">
      <w:start w:val="2"/>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27CD12DD"/>
    <w:multiLevelType w:val="multilevel"/>
    <w:tmpl w:val="3942FB9E"/>
    <w:lvl w:ilvl="0">
      <w:start w:val="10"/>
      <w:numFmt w:val="decimal"/>
      <w:lvlText w:val="%1"/>
      <w:lvlJc w:val="left"/>
      <w:pPr>
        <w:ind w:left="540" w:hanging="540"/>
      </w:pPr>
      <w:rPr>
        <w:rFonts w:hint="default"/>
      </w:rPr>
    </w:lvl>
    <w:lvl w:ilvl="1">
      <w:start w:val="10"/>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2558C6"/>
    <w:multiLevelType w:val="hybridMultilevel"/>
    <w:tmpl w:val="C7160A0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2AD723AE"/>
    <w:multiLevelType w:val="hybridMultilevel"/>
    <w:tmpl w:val="5A3418B6"/>
    <w:lvl w:ilvl="0" w:tplc="9BAA621E">
      <w:start w:val="2"/>
      <w:numFmt w:val="decimal"/>
      <w:lvlText w:val="(%1)"/>
      <w:lvlJc w:val="left"/>
      <w:pPr>
        <w:tabs>
          <w:tab w:val="num" w:pos="747"/>
        </w:tabs>
        <w:ind w:left="747" w:hanging="390"/>
      </w:pPr>
      <w:rPr>
        <w:rFonts w:hint="default"/>
      </w:rPr>
    </w:lvl>
    <w:lvl w:ilvl="1" w:tplc="08090019">
      <w:start w:val="1"/>
      <w:numFmt w:val="lowerLetter"/>
      <w:lvlText w:val="%2."/>
      <w:lvlJc w:val="left"/>
      <w:pPr>
        <w:tabs>
          <w:tab w:val="num" w:pos="1437"/>
        </w:tabs>
        <w:ind w:left="1437" w:hanging="360"/>
      </w:p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25" w15:restartNumberingAfterBreak="0">
    <w:nsid w:val="313E658F"/>
    <w:multiLevelType w:val="hybridMultilevel"/>
    <w:tmpl w:val="AAF28DF6"/>
    <w:lvl w:ilvl="0" w:tplc="04090001">
      <w:start w:val="1"/>
      <w:numFmt w:val="bullet"/>
      <w:lvlText w:val=""/>
      <w:lvlJc w:val="left"/>
      <w:pPr>
        <w:tabs>
          <w:tab w:val="num" w:pos="3447"/>
        </w:tabs>
        <w:ind w:left="3447" w:hanging="360"/>
      </w:pPr>
      <w:rPr>
        <w:rFonts w:ascii="Symbol" w:hAnsi="Symbol" w:hint="default"/>
      </w:rPr>
    </w:lvl>
    <w:lvl w:ilvl="1" w:tplc="04090003" w:tentative="1">
      <w:start w:val="1"/>
      <w:numFmt w:val="bullet"/>
      <w:lvlText w:val="o"/>
      <w:lvlJc w:val="left"/>
      <w:pPr>
        <w:tabs>
          <w:tab w:val="num" w:pos="4167"/>
        </w:tabs>
        <w:ind w:left="4167" w:hanging="360"/>
      </w:pPr>
      <w:rPr>
        <w:rFonts w:ascii="Courier New" w:hAnsi="Courier New" w:hint="default"/>
      </w:rPr>
    </w:lvl>
    <w:lvl w:ilvl="2" w:tplc="04090005" w:tentative="1">
      <w:start w:val="1"/>
      <w:numFmt w:val="bullet"/>
      <w:lvlText w:val=""/>
      <w:lvlJc w:val="left"/>
      <w:pPr>
        <w:tabs>
          <w:tab w:val="num" w:pos="4887"/>
        </w:tabs>
        <w:ind w:left="4887" w:hanging="360"/>
      </w:pPr>
      <w:rPr>
        <w:rFonts w:ascii="Wingdings" w:hAnsi="Wingdings" w:hint="default"/>
      </w:rPr>
    </w:lvl>
    <w:lvl w:ilvl="3" w:tplc="04090001" w:tentative="1">
      <w:start w:val="1"/>
      <w:numFmt w:val="bullet"/>
      <w:lvlText w:val=""/>
      <w:lvlJc w:val="left"/>
      <w:pPr>
        <w:tabs>
          <w:tab w:val="num" w:pos="5607"/>
        </w:tabs>
        <w:ind w:left="5607" w:hanging="360"/>
      </w:pPr>
      <w:rPr>
        <w:rFonts w:ascii="Symbol" w:hAnsi="Symbol" w:hint="default"/>
      </w:rPr>
    </w:lvl>
    <w:lvl w:ilvl="4" w:tplc="04090003" w:tentative="1">
      <w:start w:val="1"/>
      <w:numFmt w:val="bullet"/>
      <w:lvlText w:val="o"/>
      <w:lvlJc w:val="left"/>
      <w:pPr>
        <w:tabs>
          <w:tab w:val="num" w:pos="6327"/>
        </w:tabs>
        <w:ind w:left="6327" w:hanging="360"/>
      </w:pPr>
      <w:rPr>
        <w:rFonts w:ascii="Courier New" w:hAnsi="Courier New" w:hint="default"/>
      </w:rPr>
    </w:lvl>
    <w:lvl w:ilvl="5" w:tplc="04090005" w:tentative="1">
      <w:start w:val="1"/>
      <w:numFmt w:val="bullet"/>
      <w:lvlText w:val=""/>
      <w:lvlJc w:val="left"/>
      <w:pPr>
        <w:tabs>
          <w:tab w:val="num" w:pos="7047"/>
        </w:tabs>
        <w:ind w:left="7047" w:hanging="360"/>
      </w:pPr>
      <w:rPr>
        <w:rFonts w:ascii="Wingdings" w:hAnsi="Wingdings" w:hint="default"/>
      </w:rPr>
    </w:lvl>
    <w:lvl w:ilvl="6" w:tplc="04090001" w:tentative="1">
      <w:start w:val="1"/>
      <w:numFmt w:val="bullet"/>
      <w:lvlText w:val=""/>
      <w:lvlJc w:val="left"/>
      <w:pPr>
        <w:tabs>
          <w:tab w:val="num" w:pos="7767"/>
        </w:tabs>
        <w:ind w:left="7767" w:hanging="360"/>
      </w:pPr>
      <w:rPr>
        <w:rFonts w:ascii="Symbol" w:hAnsi="Symbol" w:hint="default"/>
      </w:rPr>
    </w:lvl>
    <w:lvl w:ilvl="7" w:tplc="04090003" w:tentative="1">
      <w:start w:val="1"/>
      <w:numFmt w:val="bullet"/>
      <w:lvlText w:val="o"/>
      <w:lvlJc w:val="left"/>
      <w:pPr>
        <w:tabs>
          <w:tab w:val="num" w:pos="8487"/>
        </w:tabs>
        <w:ind w:left="8487" w:hanging="360"/>
      </w:pPr>
      <w:rPr>
        <w:rFonts w:ascii="Courier New" w:hAnsi="Courier New" w:hint="default"/>
      </w:rPr>
    </w:lvl>
    <w:lvl w:ilvl="8" w:tplc="04090005" w:tentative="1">
      <w:start w:val="1"/>
      <w:numFmt w:val="bullet"/>
      <w:lvlText w:val=""/>
      <w:lvlJc w:val="left"/>
      <w:pPr>
        <w:tabs>
          <w:tab w:val="num" w:pos="9207"/>
        </w:tabs>
        <w:ind w:left="9207" w:hanging="360"/>
      </w:pPr>
      <w:rPr>
        <w:rFonts w:ascii="Wingdings" w:hAnsi="Wingdings" w:hint="default"/>
      </w:rPr>
    </w:lvl>
  </w:abstractNum>
  <w:abstractNum w:abstractNumId="26" w15:restartNumberingAfterBreak="0">
    <w:nsid w:val="32052F41"/>
    <w:multiLevelType w:val="multilevel"/>
    <w:tmpl w:val="6F64B886"/>
    <w:lvl w:ilvl="0">
      <w:start w:val="9"/>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b w:val="0"/>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58739C4"/>
    <w:multiLevelType w:val="hybridMultilevel"/>
    <w:tmpl w:val="DF24EACA"/>
    <w:lvl w:ilvl="0" w:tplc="53FE8DCA">
      <w:start w:val="2"/>
      <w:numFmt w:val="lowerLetter"/>
      <w:lvlText w:val="(%1)"/>
      <w:lvlJc w:val="left"/>
      <w:pPr>
        <w:ind w:left="5364" w:hanging="360"/>
      </w:pPr>
      <w:rPr>
        <w:rFonts w:hint="default"/>
      </w:rPr>
    </w:lvl>
    <w:lvl w:ilvl="1" w:tplc="18090019" w:tentative="1">
      <w:start w:val="1"/>
      <w:numFmt w:val="lowerLetter"/>
      <w:lvlText w:val="%2."/>
      <w:lvlJc w:val="left"/>
      <w:pPr>
        <w:ind w:left="6084" w:hanging="360"/>
      </w:pPr>
    </w:lvl>
    <w:lvl w:ilvl="2" w:tplc="1809001B" w:tentative="1">
      <w:start w:val="1"/>
      <w:numFmt w:val="lowerRoman"/>
      <w:lvlText w:val="%3."/>
      <w:lvlJc w:val="right"/>
      <w:pPr>
        <w:ind w:left="6804" w:hanging="180"/>
      </w:pPr>
    </w:lvl>
    <w:lvl w:ilvl="3" w:tplc="1809000F" w:tentative="1">
      <w:start w:val="1"/>
      <w:numFmt w:val="decimal"/>
      <w:lvlText w:val="%4."/>
      <w:lvlJc w:val="left"/>
      <w:pPr>
        <w:ind w:left="7524" w:hanging="360"/>
      </w:pPr>
    </w:lvl>
    <w:lvl w:ilvl="4" w:tplc="18090019" w:tentative="1">
      <w:start w:val="1"/>
      <w:numFmt w:val="lowerLetter"/>
      <w:lvlText w:val="%5."/>
      <w:lvlJc w:val="left"/>
      <w:pPr>
        <w:ind w:left="8244" w:hanging="360"/>
      </w:pPr>
    </w:lvl>
    <w:lvl w:ilvl="5" w:tplc="1809001B" w:tentative="1">
      <w:start w:val="1"/>
      <w:numFmt w:val="lowerRoman"/>
      <w:lvlText w:val="%6."/>
      <w:lvlJc w:val="right"/>
      <w:pPr>
        <w:ind w:left="8964" w:hanging="180"/>
      </w:pPr>
    </w:lvl>
    <w:lvl w:ilvl="6" w:tplc="1809000F" w:tentative="1">
      <w:start w:val="1"/>
      <w:numFmt w:val="decimal"/>
      <w:lvlText w:val="%7."/>
      <w:lvlJc w:val="left"/>
      <w:pPr>
        <w:ind w:left="9684" w:hanging="360"/>
      </w:pPr>
    </w:lvl>
    <w:lvl w:ilvl="7" w:tplc="18090019" w:tentative="1">
      <w:start w:val="1"/>
      <w:numFmt w:val="lowerLetter"/>
      <w:lvlText w:val="%8."/>
      <w:lvlJc w:val="left"/>
      <w:pPr>
        <w:ind w:left="10404" w:hanging="360"/>
      </w:pPr>
    </w:lvl>
    <w:lvl w:ilvl="8" w:tplc="1809001B" w:tentative="1">
      <w:start w:val="1"/>
      <w:numFmt w:val="lowerRoman"/>
      <w:lvlText w:val="%9."/>
      <w:lvlJc w:val="right"/>
      <w:pPr>
        <w:ind w:left="11124" w:hanging="180"/>
      </w:pPr>
    </w:lvl>
  </w:abstractNum>
  <w:abstractNum w:abstractNumId="28" w15:restartNumberingAfterBreak="0">
    <w:nsid w:val="36157ECA"/>
    <w:multiLevelType w:val="hybridMultilevel"/>
    <w:tmpl w:val="11F8A144"/>
    <w:lvl w:ilvl="0" w:tplc="1FAC743A">
      <w:start w:val="3"/>
      <w:numFmt w:val="lowerLetter"/>
      <w:lvlText w:val="(%1)"/>
      <w:lvlJc w:val="left"/>
      <w:pPr>
        <w:tabs>
          <w:tab w:val="num" w:pos="1083"/>
        </w:tabs>
        <w:ind w:left="1083" w:hanging="363"/>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37E16034"/>
    <w:multiLevelType w:val="hybridMultilevel"/>
    <w:tmpl w:val="7F42A688"/>
    <w:lvl w:ilvl="0" w:tplc="E34690C2">
      <w:start w:val="1"/>
      <w:numFmt w:val="lowerRoman"/>
      <w:lvlText w:val="(%1)"/>
      <w:lvlJc w:val="left"/>
      <w:pPr>
        <w:tabs>
          <w:tab w:val="num" w:pos="1077"/>
        </w:tabs>
        <w:ind w:left="107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3C4D0DDF"/>
    <w:multiLevelType w:val="hybridMultilevel"/>
    <w:tmpl w:val="CE982B26"/>
    <w:lvl w:ilvl="0" w:tplc="92203F2C">
      <w:start w:val="4"/>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3CEA2978"/>
    <w:multiLevelType w:val="hybridMultilevel"/>
    <w:tmpl w:val="4746AA8C"/>
    <w:lvl w:ilvl="0" w:tplc="F4A29D9E">
      <w:start w:val="1"/>
      <w:numFmt w:val="lowerLetter"/>
      <w:lvlText w:val="(%1)"/>
      <w:lvlJc w:val="left"/>
      <w:pPr>
        <w:ind w:left="9432" w:hanging="360"/>
      </w:pPr>
      <w:rPr>
        <w:rFonts w:hint="default"/>
      </w:rPr>
    </w:lvl>
    <w:lvl w:ilvl="1" w:tplc="18090019" w:tentative="1">
      <w:start w:val="1"/>
      <w:numFmt w:val="lowerLetter"/>
      <w:lvlText w:val="%2."/>
      <w:lvlJc w:val="left"/>
      <w:pPr>
        <w:ind w:left="10152" w:hanging="360"/>
      </w:pPr>
    </w:lvl>
    <w:lvl w:ilvl="2" w:tplc="1809001B" w:tentative="1">
      <w:start w:val="1"/>
      <w:numFmt w:val="lowerRoman"/>
      <w:lvlText w:val="%3."/>
      <w:lvlJc w:val="right"/>
      <w:pPr>
        <w:ind w:left="10872" w:hanging="180"/>
      </w:pPr>
    </w:lvl>
    <w:lvl w:ilvl="3" w:tplc="1809000F" w:tentative="1">
      <w:start w:val="1"/>
      <w:numFmt w:val="decimal"/>
      <w:lvlText w:val="%4."/>
      <w:lvlJc w:val="left"/>
      <w:pPr>
        <w:ind w:left="11592" w:hanging="360"/>
      </w:pPr>
    </w:lvl>
    <w:lvl w:ilvl="4" w:tplc="18090019" w:tentative="1">
      <w:start w:val="1"/>
      <w:numFmt w:val="lowerLetter"/>
      <w:lvlText w:val="%5."/>
      <w:lvlJc w:val="left"/>
      <w:pPr>
        <w:ind w:left="12312" w:hanging="360"/>
      </w:pPr>
    </w:lvl>
    <w:lvl w:ilvl="5" w:tplc="1809001B" w:tentative="1">
      <w:start w:val="1"/>
      <w:numFmt w:val="lowerRoman"/>
      <w:lvlText w:val="%6."/>
      <w:lvlJc w:val="right"/>
      <w:pPr>
        <w:ind w:left="13032" w:hanging="180"/>
      </w:pPr>
    </w:lvl>
    <w:lvl w:ilvl="6" w:tplc="1809000F" w:tentative="1">
      <w:start w:val="1"/>
      <w:numFmt w:val="decimal"/>
      <w:lvlText w:val="%7."/>
      <w:lvlJc w:val="left"/>
      <w:pPr>
        <w:ind w:left="13752" w:hanging="360"/>
      </w:pPr>
    </w:lvl>
    <w:lvl w:ilvl="7" w:tplc="18090019" w:tentative="1">
      <w:start w:val="1"/>
      <w:numFmt w:val="lowerLetter"/>
      <w:lvlText w:val="%8."/>
      <w:lvlJc w:val="left"/>
      <w:pPr>
        <w:ind w:left="14472" w:hanging="360"/>
      </w:pPr>
    </w:lvl>
    <w:lvl w:ilvl="8" w:tplc="1809001B" w:tentative="1">
      <w:start w:val="1"/>
      <w:numFmt w:val="lowerRoman"/>
      <w:lvlText w:val="%9."/>
      <w:lvlJc w:val="right"/>
      <w:pPr>
        <w:ind w:left="15192" w:hanging="180"/>
      </w:pPr>
    </w:lvl>
  </w:abstractNum>
  <w:abstractNum w:abstractNumId="32" w15:restartNumberingAfterBreak="0">
    <w:nsid w:val="3DB45078"/>
    <w:multiLevelType w:val="hybridMultilevel"/>
    <w:tmpl w:val="1D86E0E0"/>
    <w:lvl w:ilvl="0" w:tplc="81C264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3EAF7EF9"/>
    <w:multiLevelType w:val="hybridMultilevel"/>
    <w:tmpl w:val="65308028"/>
    <w:lvl w:ilvl="0" w:tplc="6B007EAE">
      <w:start w:val="4"/>
      <w:numFmt w:val="decimal"/>
      <w:lvlText w:val="(%1)"/>
      <w:lvlJc w:val="left"/>
      <w:pPr>
        <w:tabs>
          <w:tab w:val="num" w:pos="390"/>
        </w:tabs>
        <w:ind w:left="390" w:hanging="390"/>
      </w:pPr>
      <w:rPr>
        <w:rFonts w:hint="default"/>
      </w:rPr>
    </w:lvl>
    <w:lvl w:ilvl="1" w:tplc="08090019">
      <w:start w:val="1"/>
      <w:numFmt w:val="lowerLetter"/>
      <w:lvlText w:val="%2."/>
      <w:lvlJc w:val="left"/>
      <w:pPr>
        <w:tabs>
          <w:tab w:val="num" w:pos="720"/>
        </w:tabs>
        <w:ind w:left="720" w:hanging="360"/>
      </w:pPr>
    </w:lvl>
    <w:lvl w:ilvl="2" w:tplc="0809001B">
      <w:start w:val="1"/>
      <w:numFmt w:val="lowerRoman"/>
      <w:lvlText w:val="%3."/>
      <w:lvlJc w:val="right"/>
      <w:pPr>
        <w:tabs>
          <w:tab w:val="num" w:pos="1440"/>
        </w:tabs>
        <w:ind w:left="1440" w:hanging="180"/>
      </w:pPr>
    </w:lvl>
    <w:lvl w:ilvl="3" w:tplc="0809000F">
      <w:start w:val="1"/>
      <w:numFmt w:val="decimal"/>
      <w:lvlText w:val="%4."/>
      <w:lvlJc w:val="left"/>
      <w:pPr>
        <w:tabs>
          <w:tab w:val="num" w:pos="2160"/>
        </w:tabs>
        <w:ind w:left="2160" w:hanging="360"/>
      </w:pPr>
    </w:lvl>
    <w:lvl w:ilvl="4" w:tplc="1BBC5B06">
      <w:numFmt w:val="bullet"/>
      <w:lvlText w:val="-"/>
      <w:lvlJc w:val="left"/>
      <w:pPr>
        <w:ind w:left="3300" w:hanging="780"/>
      </w:pPr>
      <w:rPr>
        <w:rFonts w:ascii="Calibri" w:eastAsia="Times New Roman" w:hAnsi="Calibri" w:cs="Calibri" w:hint="default"/>
      </w:r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4" w15:restartNumberingAfterBreak="0">
    <w:nsid w:val="3FDC25D0"/>
    <w:multiLevelType w:val="hybridMultilevel"/>
    <w:tmpl w:val="B75A9F00"/>
    <w:lvl w:ilvl="0" w:tplc="CD06FC9A">
      <w:start w:val="1"/>
      <w:numFmt w:val="lowerRoman"/>
      <w:lvlText w:val="(%1)"/>
      <w:lvlJc w:val="left"/>
      <w:pPr>
        <w:tabs>
          <w:tab w:val="num" w:pos="2220"/>
        </w:tabs>
        <w:ind w:left="2220" w:hanging="72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35" w15:restartNumberingAfterBreak="0">
    <w:nsid w:val="41371E02"/>
    <w:multiLevelType w:val="hybridMultilevel"/>
    <w:tmpl w:val="C49C45C2"/>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1AF262F"/>
    <w:multiLevelType w:val="hybridMultilevel"/>
    <w:tmpl w:val="FC168B3E"/>
    <w:lvl w:ilvl="0" w:tplc="3C56159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15:restartNumberingAfterBreak="0">
    <w:nsid w:val="42324B64"/>
    <w:multiLevelType w:val="hybridMultilevel"/>
    <w:tmpl w:val="C55C15B2"/>
    <w:lvl w:ilvl="0" w:tplc="FDB8259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36D6E58"/>
    <w:multiLevelType w:val="hybridMultilevel"/>
    <w:tmpl w:val="ED80DC6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9" w15:restartNumberingAfterBreak="0">
    <w:nsid w:val="4428798E"/>
    <w:multiLevelType w:val="hybridMultilevel"/>
    <w:tmpl w:val="1CA65F08"/>
    <w:lvl w:ilvl="0" w:tplc="18090001">
      <w:start w:val="1"/>
      <w:numFmt w:val="bullet"/>
      <w:lvlText w:val=""/>
      <w:lvlJc w:val="left"/>
      <w:pPr>
        <w:ind w:left="1571" w:hanging="360"/>
      </w:pPr>
      <w:rPr>
        <w:rFonts w:ascii="Symbol" w:hAnsi="Symbol" w:hint="default"/>
      </w:rPr>
    </w:lvl>
    <w:lvl w:ilvl="1" w:tplc="18090019" w:tentative="1">
      <w:start w:val="1"/>
      <w:numFmt w:val="lowerLetter"/>
      <w:lvlText w:val="%2."/>
      <w:lvlJc w:val="left"/>
      <w:pPr>
        <w:ind w:left="2291" w:hanging="360"/>
      </w:pPr>
    </w:lvl>
    <w:lvl w:ilvl="2" w:tplc="1809001B" w:tentative="1">
      <w:start w:val="1"/>
      <w:numFmt w:val="lowerRoman"/>
      <w:lvlText w:val="%3."/>
      <w:lvlJc w:val="right"/>
      <w:pPr>
        <w:ind w:left="3011" w:hanging="180"/>
      </w:pPr>
    </w:lvl>
    <w:lvl w:ilvl="3" w:tplc="1809000F" w:tentative="1">
      <w:start w:val="1"/>
      <w:numFmt w:val="decimal"/>
      <w:lvlText w:val="%4."/>
      <w:lvlJc w:val="left"/>
      <w:pPr>
        <w:ind w:left="3731" w:hanging="360"/>
      </w:pPr>
    </w:lvl>
    <w:lvl w:ilvl="4" w:tplc="18090019" w:tentative="1">
      <w:start w:val="1"/>
      <w:numFmt w:val="lowerLetter"/>
      <w:lvlText w:val="%5."/>
      <w:lvlJc w:val="left"/>
      <w:pPr>
        <w:ind w:left="4451" w:hanging="360"/>
      </w:pPr>
    </w:lvl>
    <w:lvl w:ilvl="5" w:tplc="1809001B" w:tentative="1">
      <w:start w:val="1"/>
      <w:numFmt w:val="lowerRoman"/>
      <w:lvlText w:val="%6."/>
      <w:lvlJc w:val="right"/>
      <w:pPr>
        <w:ind w:left="5171" w:hanging="180"/>
      </w:pPr>
    </w:lvl>
    <w:lvl w:ilvl="6" w:tplc="1809000F" w:tentative="1">
      <w:start w:val="1"/>
      <w:numFmt w:val="decimal"/>
      <w:lvlText w:val="%7."/>
      <w:lvlJc w:val="left"/>
      <w:pPr>
        <w:ind w:left="5891" w:hanging="360"/>
      </w:pPr>
    </w:lvl>
    <w:lvl w:ilvl="7" w:tplc="18090019" w:tentative="1">
      <w:start w:val="1"/>
      <w:numFmt w:val="lowerLetter"/>
      <w:lvlText w:val="%8."/>
      <w:lvlJc w:val="left"/>
      <w:pPr>
        <w:ind w:left="6611" w:hanging="360"/>
      </w:pPr>
    </w:lvl>
    <w:lvl w:ilvl="8" w:tplc="1809001B" w:tentative="1">
      <w:start w:val="1"/>
      <w:numFmt w:val="lowerRoman"/>
      <w:lvlText w:val="%9."/>
      <w:lvlJc w:val="right"/>
      <w:pPr>
        <w:ind w:left="7331" w:hanging="180"/>
      </w:pPr>
    </w:lvl>
  </w:abstractNum>
  <w:abstractNum w:abstractNumId="40" w15:restartNumberingAfterBreak="0">
    <w:nsid w:val="463B0D59"/>
    <w:multiLevelType w:val="hybridMultilevel"/>
    <w:tmpl w:val="A69ACBA8"/>
    <w:lvl w:ilvl="0" w:tplc="91D88882">
      <w:start w:val="1"/>
      <w:numFmt w:val="lowerLetter"/>
      <w:lvlText w:val="%1)"/>
      <w:lvlJc w:val="left"/>
      <w:pPr>
        <w:ind w:left="1440" w:hanging="360"/>
      </w:pPr>
      <w:rPr>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1" w15:restartNumberingAfterBreak="0">
    <w:nsid w:val="46736870"/>
    <w:multiLevelType w:val="hybridMultilevel"/>
    <w:tmpl w:val="C01C7158"/>
    <w:lvl w:ilvl="0" w:tplc="DF80BFF4">
      <w:start w:val="2"/>
      <w:numFmt w:val="lowerLetter"/>
      <w:lvlText w:val="(%1)"/>
      <w:lvlJc w:val="left"/>
      <w:pPr>
        <w:tabs>
          <w:tab w:val="num" w:pos="1083"/>
        </w:tabs>
        <w:ind w:left="1083" w:hanging="363"/>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15:restartNumberingAfterBreak="0">
    <w:nsid w:val="4E694599"/>
    <w:multiLevelType w:val="multilevel"/>
    <w:tmpl w:val="6B1EC8D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E7B0287"/>
    <w:multiLevelType w:val="multilevel"/>
    <w:tmpl w:val="A800830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09415DD"/>
    <w:multiLevelType w:val="multilevel"/>
    <w:tmpl w:val="66FAF4B2"/>
    <w:lvl w:ilvl="0">
      <w:start w:val="9"/>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376163E"/>
    <w:multiLevelType w:val="hybridMultilevel"/>
    <w:tmpl w:val="5ED46A86"/>
    <w:lvl w:ilvl="0" w:tplc="12464988">
      <w:start w:val="1"/>
      <w:numFmt w:val="lowerRoman"/>
      <w:lvlText w:val="(%1)"/>
      <w:lvlJc w:val="left"/>
      <w:pPr>
        <w:ind w:left="1266" w:hanging="720"/>
      </w:pPr>
      <w:rPr>
        <w:rFonts w:hint="default"/>
      </w:rPr>
    </w:lvl>
    <w:lvl w:ilvl="1" w:tplc="18090019" w:tentative="1">
      <w:start w:val="1"/>
      <w:numFmt w:val="lowerLetter"/>
      <w:lvlText w:val="%2."/>
      <w:lvlJc w:val="left"/>
      <w:pPr>
        <w:ind w:left="1626" w:hanging="360"/>
      </w:pPr>
    </w:lvl>
    <w:lvl w:ilvl="2" w:tplc="1809001B" w:tentative="1">
      <w:start w:val="1"/>
      <w:numFmt w:val="lowerRoman"/>
      <w:lvlText w:val="%3."/>
      <w:lvlJc w:val="right"/>
      <w:pPr>
        <w:ind w:left="2346" w:hanging="180"/>
      </w:pPr>
    </w:lvl>
    <w:lvl w:ilvl="3" w:tplc="1809000F" w:tentative="1">
      <w:start w:val="1"/>
      <w:numFmt w:val="decimal"/>
      <w:lvlText w:val="%4."/>
      <w:lvlJc w:val="left"/>
      <w:pPr>
        <w:ind w:left="3066" w:hanging="360"/>
      </w:pPr>
    </w:lvl>
    <w:lvl w:ilvl="4" w:tplc="18090019" w:tentative="1">
      <w:start w:val="1"/>
      <w:numFmt w:val="lowerLetter"/>
      <w:lvlText w:val="%5."/>
      <w:lvlJc w:val="left"/>
      <w:pPr>
        <w:ind w:left="3786" w:hanging="360"/>
      </w:pPr>
    </w:lvl>
    <w:lvl w:ilvl="5" w:tplc="1809001B" w:tentative="1">
      <w:start w:val="1"/>
      <w:numFmt w:val="lowerRoman"/>
      <w:lvlText w:val="%6."/>
      <w:lvlJc w:val="right"/>
      <w:pPr>
        <w:ind w:left="4506" w:hanging="180"/>
      </w:pPr>
    </w:lvl>
    <w:lvl w:ilvl="6" w:tplc="1809000F" w:tentative="1">
      <w:start w:val="1"/>
      <w:numFmt w:val="decimal"/>
      <w:lvlText w:val="%7."/>
      <w:lvlJc w:val="left"/>
      <w:pPr>
        <w:ind w:left="5226" w:hanging="360"/>
      </w:pPr>
    </w:lvl>
    <w:lvl w:ilvl="7" w:tplc="18090019" w:tentative="1">
      <w:start w:val="1"/>
      <w:numFmt w:val="lowerLetter"/>
      <w:lvlText w:val="%8."/>
      <w:lvlJc w:val="left"/>
      <w:pPr>
        <w:ind w:left="5946" w:hanging="360"/>
      </w:pPr>
    </w:lvl>
    <w:lvl w:ilvl="8" w:tplc="1809001B" w:tentative="1">
      <w:start w:val="1"/>
      <w:numFmt w:val="lowerRoman"/>
      <w:lvlText w:val="%9."/>
      <w:lvlJc w:val="right"/>
      <w:pPr>
        <w:ind w:left="6666" w:hanging="180"/>
      </w:pPr>
    </w:lvl>
  </w:abstractNum>
  <w:abstractNum w:abstractNumId="46" w15:restartNumberingAfterBreak="0">
    <w:nsid w:val="555C77EB"/>
    <w:multiLevelType w:val="hybridMultilevel"/>
    <w:tmpl w:val="121E72A2"/>
    <w:lvl w:ilvl="0" w:tplc="036CAE2A">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7" w15:restartNumberingAfterBreak="0">
    <w:nsid w:val="561703DD"/>
    <w:multiLevelType w:val="hybridMultilevel"/>
    <w:tmpl w:val="B372A3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8" w15:restartNumberingAfterBreak="0">
    <w:nsid w:val="57D54FC1"/>
    <w:multiLevelType w:val="multilevel"/>
    <w:tmpl w:val="E708B9F6"/>
    <w:lvl w:ilvl="0">
      <w:start w:val="5"/>
      <w:numFmt w:val="decimal"/>
      <w:lvlText w:val="%1"/>
      <w:lvlJc w:val="left"/>
      <w:pPr>
        <w:tabs>
          <w:tab w:val="num" w:pos="360"/>
        </w:tabs>
        <w:ind w:left="360" w:hanging="360"/>
      </w:pPr>
      <w:rPr>
        <w:rFonts w:ascii="Calibri" w:hAnsi="Calibri" w:cs="Times New Roman" w:hint="default"/>
        <w:color w:val="auto"/>
        <w:sz w:val="24"/>
      </w:rPr>
    </w:lvl>
    <w:lvl w:ilvl="1">
      <w:start w:val="2"/>
      <w:numFmt w:val="decimal"/>
      <w:lvlText w:val="%1.%2"/>
      <w:lvlJc w:val="left"/>
      <w:pPr>
        <w:tabs>
          <w:tab w:val="num" w:pos="360"/>
        </w:tabs>
        <w:ind w:left="360" w:hanging="360"/>
      </w:pPr>
      <w:rPr>
        <w:rFonts w:ascii="Calibri" w:hAnsi="Calibri" w:cs="Times New Roman" w:hint="default"/>
        <w:color w:val="auto"/>
        <w:sz w:val="24"/>
      </w:rPr>
    </w:lvl>
    <w:lvl w:ilvl="2">
      <w:start w:val="1"/>
      <w:numFmt w:val="decimal"/>
      <w:lvlText w:val="%1.%2.%3"/>
      <w:lvlJc w:val="left"/>
      <w:pPr>
        <w:tabs>
          <w:tab w:val="num" w:pos="720"/>
        </w:tabs>
        <w:ind w:left="720" w:hanging="720"/>
      </w:pPr>
      <w:rPr>
        <w:rFonts w:ascii="Calibri" w:hAnsi="Calibri" w:cs="Times New Roman" w:hint="default"/>
        <w:color w:val="auto"/>
        <w:sz w:val="24"/>
      </w:rPr>
    </w:lvl>
    <w:lvl w:ilvl="3">
      <w:start w:val="1"/>
      <w:numFmt w:val="decimal"/>
      <w:lvlText w:val="%1.%2.%3.%4"/>
      <w:lvlJc w:val="left"/>
      <w:pPr>
        <w:tabs>
          <w:tab w:val="num" w:pos="720"/>
        </w:tabs>
        <w:ind w:left="720" w:hanging="720"/>
      </w:pPr>
      <w:rPr>
        <w:rFonts w:ascii="Calibri" w:hAnsi="Calibri" w:cs="Times New Roman" w:hint="default"/>
        <w:color w:val="auto"/>
        <w:sz w:val="24"/>
      </w:rPr>
    </w:lvl>
    <w:lvl w:ilvl="4">
      <w:start w:val="1"/>
      <w:numFmt w:val="decimal"/>
      <w:lvlText w:val="%1.%2.%3.%4.%5"/>
      <w:lvlJc w:val="left"/>
      <w:pPr>
        <w:tabs>
          <w:tab w:val="num" w:pos="1080"/>
        </w:tabs>
        <w:ind w:left="1080" w:hanging="1080"/>
      </w:pPr>
      <w:rPr>
        <w:rFonts w:ascii="Calibri" w:hAnsi="Calibri" w:cs="Times New Roman" w:hint="default"/>
        <w:color w:val="auto"/>
        <w:sz w:val="24"/>
      </w:rPr>
    </w:lvl>
    <w:lvl w:ilvl="5">
      <w:start w:val="1"/>
      <w:numFmt w:val="decimal"/>
      <w:lvlText w:val="%1.%2.%3.%4.%5.%6"/>
      <w:lvlJc w:val="left"/>
      <w:pPr>
        <w:tabs>
          <w:tab w:val="num" w:pos="1080"/>
        </w:tabs>
        <w:ind w:left="1080" w:hanging="1080"/>
      </w:pPr>
      <w:rPr>
        <w:rFonts w:ascii="Calibri" w:hAnsi="Calibri" w:cs="Times New Roman" w:hint="default"/>
        <w:color w:val="auto"/>
        <w:sz w:val="24"/>
      </w:rPr>
    </w:lvl>
    <w:lvl w:ilvl="6">
      <w:start w:val="1"/>
      <w:numFmt w:val="decimal"/>
      <w:lvlText w:val="%1.%2.%3.%4.%5.%6.%7"/>
      <w:lvlJc w:val="left"/>
      <w:pPr>
        <w:tabs>
          <w:tab w:val="num" w:pos="1440"/>
        </w:tabs>
        <w:ind w:left="1440" w:hanging="1440"/>
      </w:pPr>
      <w:rPr>
        <w:rFonts w:ascii="Calibri" w:hAnsi="Calibri" w:cs="Times New Roman" w:hint="default"/>
        <w:color w:val="auto"/>
        <w:sz w:val="24"/>
      </w:rPr>
    </w:lvl>
    <w:lvl w:ilvl="7">
      <w:start w:val="1"/>
      <w:numFmt w:val="decimal"/>
      <w:lvlText w:val="%1.%2.%3.%4.%5.%6.%7.%8"/>
      <w:lvlJc w:val="left"/>
      <w:pPr>
        <w:tabs>
          <w:tab w:val="num" w:pos="1440"/>
        </w:tabs>
        <w:ind w:left="1440" w:hanging="1440"/>
      </w:pPr>
      <w:rPr>
        <w:rFonts w:ascii="Calibri" w:hAnsi="Calibri" w:cs="Times New Roman" w:hint="default"/>
        <w:color w:val="auto"/>
        <w:sz w:val="24"/>
      </w:rPr>
    </w:lvl>
    <w:lvl w:ilvl="8">
      <w:start w:val="1"/>
      <w:numFmt w:val="decimal"/>
      <w:lvlText w:val="%1.%2.%3.%4.%5.%6.%7.%8.%9"/>
      <w:lvlJc w:val="left"/>
      <w:pPr>
        <w:tabs>
          <w:tab w:val="num" w:pos="1800"/>
        </w:tabs>
        <w:ind w:left="1800" w:hanging="1800"/>
      </w:pPr>
      <w:rPr>
        <w:rFonts w:ascii="Calibri" w:hAnsi="Calibri" w:cs="Times New Roman" w:hint="default"/>
        <w:color w:val="auto"/>
        <w:sz w:val="24"/>
      </w:rPr>
    </w:lvl>
  </w:abstractNum>
  <w:abstractNum w:abstractNumId="49" w15:restartNumberingAfterBreak="0">
    <w:nsid w:val="57E37142"/>
    <w:multiLevelType w:val="hybridMultilevel"/>
    <w:tmpl w:val="5536509A"/>
    <w:lvl w:ilvl="0" w:tplc="03ECED3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0" w15:restartNumberingAfterBreak="0">
    <w:nsid w:val="585F0EA6"/>
    <w:multiLevelType w:val="hybridMultilevel"/>
    <w:tmpl w:val="2F58C8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1" w15:restartNumberingAfterBreak="0">
    <w:nsid w:val="588229AA"/>
    <w:multiLevelType w:val="multilevel"/>
    <w:tmpl w:val="205CDB3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9962190"/>
    <w:multiLevelType w:val="hybridMultilevel"/>
    <w:tmpl w:val="734EF248"/>
    <w:lvl w:ilvl="0" w:tplc="705E3930">
      <w:start w:val="8"/>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B8B32B9"/>
    <w:multiLevelType w:val="hybridMultilevel"/>
    <w:tmpl w:val="5BD68E64"/>
    <w:lvl w:ilvl="0" w:tplc="18090017">
      <w:start w:val="1"/>
      <w:numFmt w:val="lowerLetter"/>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54" w15:restartNumberingAfterBreak="0">
    <w:nsid w:val="5BCE2B8B"/>
    <w:multiLevelType w:val="hybridMultilevel"/>
    <w:tmpl w:val="BA92F038"/>
    <w:lvl w:ilvl="0" w:tplc="4EF0E50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5" w15:restartNumberingAfterBreak="0">
    <w:nsid w:val="5CDA598B"/>
    <w:multiLevelType w:val="hybridMultilevel"/>
    <w:tmpl w:val="C9E61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5E093949"/>
    <w:multiLevelType w:val="multilevel"/>
    <w:tmpl w:val="69FEBC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00322E9"/>
    <w:multiLevelType w:val="hybridMultilevel"/>
    <w:tmpl w:val="D6B46440"/>
    <w:lvl w:ilvl="0" w:tplc="E6248BBA">
      <w:start w:val="1"/>
      <w:numFmt w:val="lowerRoman"/>
      <w:lvlText w:val="(%1)"/>
      <w:lvlJc w:val="left"/>
      <w:pPr>
        <w:ind w:left="1440" w:hanging="720"/>
      </w:pPr>
      <w:rPr>
        <w:rFonts w:ascii="Times New Roman" w:hAnsi="Times New Roman"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8" w15:restartNumberingAfterBreak="0">
    <w:nsid w:val="61B76FBA"/>
    <w:multiLevelType w:val="multilevel"/>
    <w:tmpl w:val="27705248"/>
    <w:lvl w:ilvl="0">
      <w:start w:val="17"/>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2965FC5"/>
    <w:multiLevelType w:val="hybridMultilevel"/>
    <w:tmpl w:val="01DA6C3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0" w15:restartNumberingAfterBreak="0">
    <w:nsid w:val="63FF0C24"/>
    <w:multiLevelType w:val="hybridMultilevel"/>
    <w:tmpl w:val="06D44E30"/>
    <w:lvl w:ilvl="0" w:tplc="E024751A">
      <w:start w:val="1"/>
      <w:numFmt w:val="lowerLetter"/>
      <w:lvlText w:val="(%1)"/>
      <w:lvlJc w:val="left"/>
      <w:pPr>
        <w:tabs>
          <w:tab w:val="num" w:pos="1083"/>
        </w:tabs>
        <w:ind w:left="1083"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64C23A9B"/>
    <w:multiLevelType w:val="multilevel"/>
    <w:tmpl w:val="1AB03646"/>
    <w:lvl w:ilvl="0">
      <w:start w:val="1"/>
      <w:numFmt w:val="lowerLetter"/>
      <w:lvlText w:val="(%1)"/>
      <w:lvlJc w:val="left"/>
      <w:pPr>
        <w:tabs>
          <w:tab w:val="num" w:pos="1080"/>
        </w:tabs>
        <w:ind w:left="1080" w:hanging="36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62" w15:restartNumberingAfterBreak="0">
    <w:nsid w:val="65BC3142"/>
    <w:multiLevelType w:val="hybridMultilevel"/>
    <w:tmpl w:val="D84A4160"/>
    <w:lvl w:ilvl="0" w:tplc="7FF8D444">
      <w:start w:val="1"/>
      <w:numFmt w:val="lowerRoman"/>
      <w:lvlText w:val="(%1)"/>
      <w:lvlJc w:val="left"/>
      <w:pPr>
        <w:ind w:left="1429" w:hanging="72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63" w15:restartNumberingAfterBreak="0">
    <w:nsid w:val="66440D29"/>
    <w:multiLevelType w:val="hybridMultilevel"/>
    <w:tmpl w:val="0184A116"/>
    <w:lvl w:ilvl="0" w:tplc="CD06FC9A">
      <w:start w:val="1"/>
      <w:numFmt w:val="lowerRoman"/>
      <w:lvlText w:val="(%1)"/>
      <w:lvlJc w:val="left"/>
      <w:pPr>
        <w:tabs>
          <w:tab w:val="num" w:pos="2220"/>
        </w:tabs>
        <w:ind w:left="2220" w:hanging="720"/>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64" w15:restartNumberingAfterBreak="0">
    <w:nsid w:val="6D1F1A8A"/>
    <w:multiLevelType w:val="hybridMultilevel"/>
    <w:tmpl w:val="B720DB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5" w15:restartNumberingAfterBreak="0">
    <w:nsid w:val="6D272E2C"/>
    <w:multiLevelType w:val="hybridMultilevel"/>
    <w:tmpl w:val="A3A09DA2"/>
    <w:lvl w:ilvl="0" w:tplc="1592C77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6" w15:restartNumberingAfterBreak="0">
    <w:nsid w:val="6E626D2E"/>
    <w:multiLevelType w:val="hybridMultilevel"/>
    <w:tmpl w:val="91866BF8"/>
    <w:lvl w:ilvl="0" w:tplc="958EFBB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03A236E"/>
    <w:multiLevelType w:val="hybridMultilevel"/>
    <w:tmpl w:val="BEA67C10"/>
    <w:lvl w:ilvl="0" w:tplc="5E30D4C0">
      <w:start w:val="1"/>
      <w:numFmt w:val="lowerLetter"/>
      <w:lvlText w:val="(%1)"/>
      <w:lvlJc w:val="left"/>
      <w:pPr>
        <w:tabs>
          <w:tab w:val="num" w:pos="1143"/>
        </w:tabs>
        <w:ind w:left="1143" w:hanging="363"/>
      </w:pPr>
      <w:rPr>
        <w:rFonts w:hint="default"/>
      </w:rPr>
    </w:lvl>
    <w:lvl w:ilvl="1" w:tplc="CD06FC9A">
      <w:start w:val="1"/>
      <w:numFmt w:val="lowerRoman"/>
      <w:lvlText w:val="(%2)"/>
      <w:lvlJc w:val="left"/>
      <w:pPr>
        <w:tabs>
          <w:tab w:val="num" w:pos="2220"/>
        </w:tabs>
        <w:ind w:left="2220" w:hanging="720"/>
      </w:pPr>
      <w:rPr>
        <w:rFonts w:hint="default"/>
      </w:r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68" w15:restartNumberingAfterBreak="0">
    <w:nsid w:val="71260AF9"/>
    <w:multiLevelType w:val="multilevel"/>
    <w:tmpl w:val="4F748ED8"/>
    <w:lvl w:ilvl="0">
      <w:start w:val="10"/>
      <w:numFmt w:val="decimal"/>
      <w:lvlText w:val="%1"/>
      <w:lvlJc w:val="left"/>
      <w:pPr>
        <w:ind w:left="420" w:hanging="420"/>
      </w:pPr>
      <w:rPr>
        <w:rFonts w:hint="default"/>
        <w:b/>
      </w:rPr>
    </w:lvl>
    <w:lvl w:ilvl="1">
      <w:start w:val="9"/>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718F5336"/>
    <w:multiLevelType w:val="multilevel"/>
    <w:tmpl w:val="EAEA9712"/>
    <w:lvl w:ilvl="0">
      <w:start w:val="2"/>
      <w:numFmt w:val="decimal"/>
      <w:lvlText w:val="%1"/>
      <w:lvlJc w:val="left"/>
      <w:pPr>
        <w:tabs>
          <w:tab w:val="num" w:pos="360"/>
        </w:tabs>
        <w:ind w:left="360" w:hanging="360"/>
      </w:pPr>
      <w:rPr>
        <w:rFonts w:ascii="Calibri" w:hAnsi="Calibri" w:hint="default"/>
        <w:b w:val="0"/>
      </w:rPr>
    </w:lvl>
    <w:lvl w:ilvl="1">
      <w:start w:val="1"/>
      <w:numFmt w:val="decimal"/>
      <w:lvlText w:val="%1.%2"/>
      <w:lvlJc w:val="left"/>
      <w:pPr>
        <w:tabs>
          <w:tab w:val="num" w:pos="360"/>
        </w:tabs>
        <w:ind w:left="360" w:hanging="360"/>
      </w:pPr>
      <w:rPr>
        <w:rFonts w:ascii="Calibri" w:hAnsi="Calibri" w:hint="default"/>
        <w:b w:val="0"/>
      </w:rPr>
    </w:lvl>
    <w:lvl w:ilvl="2">
      <w:start w:val="1"/>
      <w:numFmt w:val="decimal"/>
      <w:lvlText w:val="%1.%2.%3"/>
      <w:lvlJc w:val="left"/>
      <w:pPr>
        <w:tabs>
          <w:tab w:val="num" w:pos="720"/>
        </w:tabs>
        <w:ind w:left="720" w:hanging="720"/>
      </w:pPr>
      <w:rPr>
        <w:rFonts w:ascii="Calibri" w:hAnsi="Calibri" w:hint="default"/>
        <w:b w:val="0"/>
      </w:rPr>
    </w:lvl>
    <w:lvl w:ilvl="3">
      <w:start w:val="1"/>
      <w:numFmt w:val="decimal"/>
      <w:lvlText w:val="%1.%2.%3.%4"/>
      <w:lvlJc w:val="left"/>
      <w:pPr>
        <w:tabs>
          <w:tab w:val="num" w:pos="720"/>
        </w:tabs>
        <w:ind w:left="720" w:hanging="720"/>
      </w:pPr>
      <w:rPr>
        <w:rFonts w:ascii="Calibri" w:hAnsi="Calibri" w:hint="default"/>
        <w:b w:val="0"/>
      </w:rPr>
    </w:lvl>
    <w:lvl w:ilvl="4">
      <w:start w:val="1"/>
      <w:numFmt w:val="decimal"/>
      <w:lvlText w:val="%1.%2.%3.%4.%5"/>
      <w:lvlJc w:val="left"/>
      <w:pPr>
        <w:tabs>
          <w:tab w:val="num" w:pos="1080"/>
        </w:tabs>
        <w:ind w:left="1080" w:hanging="1080"/>
      </w:pPr>
      <w:rPr>
        <w:rFonts w:ascii="Calibri" w:hAnsi="Calibri" w:hint="default"/>
        <w:b w:val="0"/>
      </w:rPr>
    </w:lvl>
    <w:lvl w:ilvl="5">
      <w:start w:val="1"/>
      <w:numFmt w:val="decimal"/>
      <w:lvlText w:val="%1.%2.%3.%4.%5.%6"/>
      <w:lvlJc w:val="left"/>
      <w:pPr>
        <w:tabs>
          <w:tab w:val="num" w:pos="1080"/>
        </w:tabs>
        <w:ind w:left="1080" w:hanging="1080"/>
      </w:pPr>
      <w:rPr>
        <w:rFonts w:ascii="Calibri" w:hAnsi="Calibri" w:hint="default"/>
        <w:b w:val="0"/>
      </w:rPr>
    </w:lvl>
    <w:lvl w:ilvl="6">
      <w:start w:val="1"/>
      <w:numFmt w:val="decimal"/>
      <w:lvlText w:val="%1.%2.%3.%4.%5.%6.%7"/>
      <w:lvlJc w:val="left"/>
      <w:pPr>
        <w:tabs>
          <w:tab w:val="num" w:pos="1440"/>
        </w:tabs>
        <w:ind w:left="1440" w:hanging="1440"/>
      </w:pPr>
      <w:rPr>
        <w:rFonts w:ascii="Calibri" w:hAnsi="Calibri" w:hint="default"/>
        <w:b w:val="0"/>
      </w:rPr>
    </w:lvl>
    <w:lvl w:ilvl="7">
      <w:start w:val="1"/>
      <w:numFmt w:val="decimal"/>
      <w:lvlText w:val="%1.%2.%3.%4.%5.%6.%7.%8"/>
      <w:lvlJc w:val="left"/>
      <w:pPr>
        <w:tabs>
          <w:tab w:val="num" w:pos="1440"/>
        </w:tabs>
        <w:ind w:left="1440" w:hanging="1440"/>
      </w:pPr>
      <w:rPr>
        <w:rFonts w:ascii="Calibri" w:hAnsi="Calibri" w:hint="default"/>
        <w:b w:val="0"/>
      </w:rPr>
    </w:lvl>
    <w:lvl w:ilvl="8">
      <w:start w:val="1"/>
      <w:numFmt w:val="decimal"/>
      <w:lvlText w:val="%1.%2.%3.%4.%5.%6.%7.%8.%9"/>
      <w:lvlJc w:val="left"/>
      <w:pPr>
        <w:tabs>
          <w:tab w:val="num" w:pos="1800"/>
        </w:tabs>
        <w:ind w:left="1800" w:hanging="1800"/>
      </w:pPr>
      <w:rPr>
        <w:rFonts w:ascii="Calibri" w:hAnsi="Calibri" w:hint="default"/>
        <w:b w:val="0"/>
      </w:rPr>
    </w:lvl>
  </w:abstractNum>
  <w:abstractNum w:abstractNumId="70" w15:restartNumberingAfterBreak="0">
    <w:nsid w:val="73183A4B"/>
    <w:multiLevelType w:val="hybridMultilevel"/>
    <w:tmpl w:val="FC724B02"/>
    <w:lvl w:ilvl="0" w:tplc="03BCC3EE">
      <w:start w:val="1"/>
      <w:numFmt w:val="lowerLetter"/>
      <w:lvlText w:val="(%1)"/>
      <w:lvlJc w:val="left"/>
      <w:pPr>
        <w:ind w:left="720" w:hanging="360"/>
      </w:pPr>
      <w:rPr>
        <w:rFonts w:ascii="Calibri" w:hAnsi="Calibri" w:cs="Calibri"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1" w15:restartNumberingAfterBreak="0">
    <w:nsid w:val="734C695D"/>
    <w:multiLevelType w:val="hybridMultilevel"/>
    <w:tmpl w:val="D500FE60"/>
    <w:lvl w:ilvl="0" w:tplc="F4A29D9E">
      <w:start w:val="1"/>
      <w:numFmt w:val="lowerLetter"/>
      <w:lvlText w:val="(%1)"/>
      <w:lvlJc w:val="left"/>
      <w:pPr>
        <w:ind w:left="927" w:hanging="360"/>
      </w:pPr>
    </w:lvl>
    <w:lvl w:ilvl="1" w:tplc="18090019">
      <w:start w:val="1"/>
      <w:numFmt w:val="lowerLetter"/>
      <w:lvlText w:val="%2."/>
      <w:lvlJc w:val="left"/>
      <w:pPr>
        <w:ind w:left="1647" w:hanging="360"/>
      </w:pPr>
    </w:lvl>
    <w:lvl w:ilvl="2" w:tplc="1809001B">
      <w:start w:val="1"/>
      <w:numFmt w:val="lowerRoman"/>
      <w:lvlText w:val="%3."/>
      <w:lvlJc w:val="right"/>
      <w:pPr>
        <w:ind w:left="2367" w:hanging="180"/>
      </w:p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72" w15:restartNumberingAfterBreak="0">
    <w:nsid w:val="786872E3"/>
    <w:multiLevelType w:val="hybridMultilevel"/>
    <w:tmpl w:val="FEA81EEE"/>
    <w:lvl w:ilvl="0" w:tplc="18090017">
      <w:start w:val="1"/>
      <w:numFmt w:val="lowerLetter"/>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7A0E36B2"/>
    <w:multiLevelType w:val="hybridMultilevel"/>
    <w:tmpl w:val="06FAFB9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4" w15:restartNumberingAfterBreak="0">
    <w:nsid w:val="7A375096"/>
    <w:multiLevelType w:val="hybridMultilevel"/>
    <w:tmpl w:val="48E4AA06"/>
    <w:lvl w:ilvl="0" w:tplc="421C9C58">
      <w:start w:val="1"/>
      <w:numFmt w:val="lowerLetter"/>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5" w15:restartNumberingAfterBreak="0">
    <w:nsid w:val="7B3A2FA4"/>
    <w:multiLevelType w:val="hybridMultilevel"/>
    <w:tmpl w:val="BD865728"/>
    <w:lvl w:ilvl="0" w:tplc="18090001">
      <w:start w:val="1"/>
      <w:numFmt w:val="bullet"/>
      <w:lvlText w:val=""/>
      <w:lvlJc w:val="left"/>
      <w:pPr>
        <w:ind w:left="1800" w:hanging="360"/>
      </w:pPr>
      <w:rPr>
        <w:rFonts w:ascii="Symbol" w:hAnsi="Symbol"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6" w15:restartNumberingAfterBreak="0">
    <w:nsid w:val="7BEB39D7"/>
    <w:multiLevelType w:val="hybridMultilevel"/>
    <w:tmpl w:val="45F40FCE"/>
    <w:lvl w:ilvl="0" w:tplc="5E30D4C0">
      <w:start w:val="1"/>
      <w:numFmt w:val="lowerLetter"/>
      <w:lvlText w:val="(%1)"/>
      <w:lvlJc w:val="left"/>
      <w:pPr>
        <w:tabs>
          <w:tab w:val="num" w:pos="1143"/>
        </w:tabs>
        <w:ind w:left="1143" w:hanging="363"/>
      </w:pPr>
      <w:rPr>
        <w:rFonts w:hint="default"/>
      </w:rPr>
    </w:lvl>
    <w:lvl w:ilvl="1" w:tplc="08090019">
      <w:start w:val="1"/>
      <w:numFmt w:val="lowerLetter"/>
      <w:lvlText w:val="%2."/>
      <w:lvlJc w:val="left"/>
      <w:pPr>
        <w:tabs>
          <w:tab w:val="num" w:pos="1140"/>
        </w:tabs>
        <w:ind w:left="1140" w:hanging="360"/>
      </w:pPr>
    </w:lvl>
    <w:lvl w:ilvl="2" w:tplc="0809001B">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77" w15:restartNumberingAfterBreak="0">
    <w:nsid w:val="7EDC161E"/>
    <w:multiLevelType w:val="hybridMultilevel"/>
    <w:tmpl w:val="DB144816"/>
    <w:lvl w:ilvl="0" w:tplc="F3BCF65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F984635"/>
    <w:multiLevelType w:val="hybridMultilevel"/>
    <w:tmpl w:val="9C840054"/>
    <w:lvl w:ilvl="0" w:tplc="0809000F">
      <w:start w:val="1"/>
      <w:numFmt w:val="decimal"/>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69"/>
  </w:num>
  <w:num w:numId="4">
    <w:abstractNumId w:val="42"/>
  </w:num>
  <w:num w:numId="5">
    <w:abstractNumId w:val="51"/>
  </w:num>
  <w:num w:numId="6">
    <w:abstractNumId w:val="30"/>
  </w:num>
  <w:num w:numId="7">
    <w:abstractNumId w:val="48"/>
  </w:num>
  <w:num w:numId="8">
    <w:abstractNumId w:val="56"/>
  </w:num>
  <w:num w:numId="9">
    <w:abstractNumId w:val="25"/>
  </w:num>
  <w:num w:numId="10">
    <w:abstractNumId w:val="23"/>
  </w:num>
  <w:num w:numId="11">
    <w:abstractNumId w:val="77"/>
  </w:num>
  <w:num w:numId="12">
    <w:abstractNumId w:val="6"/>
  </w:num>
  <w:num w:numId="13">
    <w:abstractNumId w:val="74"/>
  </w:num>
  <w:num w:numId="14">
    <w:abstractNumId w:val="11"/>
  </w:num>
  <w:num w:numId="15">
    <w:abstractNumId w:val="21"/>
  </w:num>
  <w:num w:numId="16">
    <w:abstractNumId w:val="8"/>
  </w:num>
  <w:num w:numId="17">
    <w:abstractNumId w:val="18"/>
  </w:num>
  <w:num w:numId="18">
    <w:abstractNumId w:val="58"/>
  </w:num>
  <w:num w:numId="19">
    <w:abstractNumId w:val="44"/>
  </w:num>
  <w:num w:numId="20">
    <w:abstractNumId w:val="66"/>
  </w:num>
  <w:num w:numId="21">
    <w:abstractNumId w:val="61"/>
  </w:num>
  <w:num w:numId="22">
    <w:abstractNumId w:val="59"/>
  </w:num>
  <w:num w:numId="23">
    <w:abstractNumId w:val="1"/>
  </w:num>
  <w:num w:numId="24">
    <w:abstractNumId w:val="7"/>
  </w:num>
  <w:num w:numId="25">
    <w:abstractNumId w:val="26"/>
  </w:num>
  <w:num w:numId="26">
    <w:abstractNumId w:val="20"/>
  </w:num>
  <w:num w:numId="27">
    <w:abstractNumId w:val="40"/>
  </w:num>
  <w:num w:numId="28">
    <w:abstractNumId w:val="0"/>
  </w:num>
  <w:num w:numId="29">
    <w:abstractNumId w:val="78"/>
  </w:num>
  <w:num w:numId="30">
    <w:abstractNumId w:val="29"/>
  </w:num>
  <w:num w:numId="31">
    <w:abstractNumId w:val="67"/>
  </w:num>
  <w:num w:numId="32">
    <w:abstractNumId w:val="24"/>
  </w:num>
  <w:num w:numId="33">
    <w:abstractNumId w:val="76"/>
  </w:num>
  <w:num w:numId="34">
    <w:abstractNumId w:val="34"/>
  </w:num>
  <w:num w:numId="35">
    <w:abstractNumId w:val="41"/>
  </w:num>
  <w:num w:numId="36">
    <w:abstractNumId w:val="3"/>
  </w:num>
  <w:num w:numId="37">
    <w:abstractNumId w:val="63"/>
  </w:num>
  <w:num w:numId="38">
    <w:abstractNumId w:val="28"/>
  </w:num>
  <w:num w:numId="39">
    <w:abstractNumId w:val="13"/>
  </w:num>
  <w:num w:numId="40">
    <w:abstractNumId w:val="33"/>
  </w:num>
  <w:num w:numId="41">
    <w:abstractNumId w:val="60"/>
  </w:num>
  <w:num w:numId="42">
    <w:abstractNumId w:val="55"/>
  </w:num>
  <w:num w:numId="43">
    <w:abstractNumId w:val="16"/>
  </w:num>
  <w:num w:numId="44">
    <w:abstractNumId w:val="47"/>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 w:numId="48">
    <w:abstractNumId w:val="47"/>
  </w:num>
  <w:num w:numId="49">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22"/>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14"/>
  </w:num>
  <w:num w:numId="57">
    <w:abstractNumId w:val="52"/>
  </w:num>
  <w:num w:numId="58">
    <w:abstractNumId w:val="50"/>
  </w:num>
  <w:num w:numId="59">
    <w:abstractNumId w:val="32"/>
  </w:num>
  <w:num w:numId="60">
    <w:abstractNumId w:val="68"/>
  </w:num>
  <w:num w:numId="61">
    <w:abstractNumId w:val="38"/>
  </w:num>
  <w:num w:numId="62">
    <w:abstractNumId w:val="2"/>
  </w:num>
  <w:num w:numId="63">
    <w:abstractNumId w:val="75"/>
  </w:num>
  <w:num w:numId="64">
    <w:abstractNumId w:val="73"/>
  </w:num>
  <w:num w:numId="65">
    <w:abstractNumId w:val="17"/>
  </w:num>
  <w:num w:numId="66">
    <w:abstractNumId w:val="39"/>
  </w:num>
  <w:num w:numId="67">
    <w:abstractNumId w:val="37"/>
  </w:num>
  <w:num w:numId="68">
    <w:abstractNumId w:val="5"/>
  </w:num>
  <w:num w:numId="69">
    <w:abstractNumId w:val="65"/>
  </w:num>
  <w:num w:numId="70">
    <w:abstractNumId w:val="49"/>
  </w:num>
  <w:num w:numId="71">
    <w:abstractNumId w:val="57"/>
  </w:num>
  <w:num w:numId="72">
    <w:abstractNumId w:val="36"/>
  </w:num>
  <w:num w:numId="73">
    <w:abstractNumId w:val="64"/>
  </w:num>
  <w:num w:numId="74">
    <w:abstractNumId w:val="27"/>
  </w:num>
  <w:num w:numId="75">
    <w:abstractNumId w:val="45"/>
  </w:num>
  <w:num w:numId="76">
    <w:abstractNumId w:val="54"/>
  </w:num>
  <w:num w:numId="77">
    <w:abstractNumId w:val="10"/>
  </w:num>
  <w:num w:numId="78">
    <w:abstractNumId w:val="62"/>
  </w:num>
  <w:num w:numId="79">
    <w:abstractNumId w:val="19"/>
  </w:num>
  <w:num w:numId="80">
    <w:abstractNumId w:val="53"/>
  </w:num>
  <w:num w:numId="81">
    <w:abstractNumId w:val="31"/>
  </w:num>
  <w:num w:numId="82">
    <w:abstractNumId w:val="43"/>
  </w:num>
  <w:num w:numId="8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1F"/>
    <w:rsid w:val="0000167A"/>
    <w:rsid w:val="0001136C"/>
    <w:rsid w:val="00015EC5"/>
    <w:rsid w:val="00022443"/>
    <w:rsid w:val="0003321F"/>
    <w:rsid w:val="000367B7"/>
    <w:rsid w:val="00037AC5"/>
    <w:rsid w:val="00044C94"/>
    <w:rsid w:val="0004752C"/>
    <w:rsid w:val="00052270"/>
    <w:rsid w:val="00057329"/>
    <w:rsid w:val="00063E68"/>
    <w:rsid w:val="000729A1"/>
    <w:rsid w:val="000811AF"/>
    <w:rsid w:val="00081A2E"/>
    <w:rsid w:val="0008491A"/>
    <w:rsid w:val="0009191A"/>
    <w:rsid w:val="00096A80"/>
    <w:rsid w:val="000A1F16"/>
    <w:rsid w:val="000A37A7"/>
    <w:rsid w:val="000A7755"/>
    <w:rsid w:val="000B5243"/>
    <w:rsid w:val="000C342B"/>
    <w:rsid w:val="000D19E4"/>
    <w:rsid w:val="000E2032"/>
    <w:rsid w:val="000E5C0E"/>
    <w:rsid w:val="000E79E1"/>
    <w:rsid w:val="000F7A11"/>
    <w:rsid w:val="0010301E"/>
    <w:rsid w:val="00103ACD"/>
    <w:rsid w:val="0011120C"/>
    <w:rsid w:val="00114BEC"/>
    <w:rsid w:val="00122E66"/>
    <w:rsid w:val="001252FF"/>
    <w:rsid w:val="00126784"/>
    <w:rsid w:val="00130201"/>
    <w:rsid w:val="001430E2"/>
    <w:rsid w:val="001458D0"/>
    <w:rsid w:val="00146345"/>
    <w:rsid w:val="001469F3"/>
    <w:rsid w:val="0016469C"/>
    <w:rsid w:val="00165346"/>
    <w:rsid w:val="001655D8"/>
    <w:rsid w:val="00167D2C"/>
    <w:rsid w:val="0017026E"/>
    <w:rsid w:val="001705F7"/>
    <w:rsid w:val="00174800"/>
    <w:rsid w:val="001777DA"/>
    <w:rsid w:val="00194710"/>
    <w:rsid w:val="001A2493"/>
    <w:rsid w:val="001A45F7"/>
    <w:rsid w:val="001E1A02"/>
    <w:rsid w:val="001E3D0F"/>
    <w:rsid w:val="001F575D"/>
    <w:rsid w:val="00207FD0"/>
    <w:rsid w:val="00223A2F"/>
    <w:rsid w:val="002263A2"/>
    <w:rsid w:val="002378C4"/>
    <w:rsid w:val="00244A66"/>
    <w:rsid w:val="0026450A"/>
    <w:rsid w:val="00267558"/>
    <w:rsid w:val="00272474"/>
    <w:rsid w:val="00273D20"/>
    <w:rsid w:val="00274922"/>
    <w:rsid w:val="00280F26"/>
    <w:rsid w:val="00284E53"/>
    <w:rsid w:val="002A4D6C"/>
    <w:rsid w:val="002B0C35"/>
    <w:rsid w:val="002B5E80"/>
    <w:rsid w:val="002B6143"/>
    <w:rsid w:val="002C0744"/>
    <w:rsid w:val="002D1977"/>
    <w:rsid w:val="002D3C6D"/>
    <w:rsid w:val="002D447D"/>
    <w:rsid w:val="002F7CC3"/>
    <w:rsid w:val="003060F6"/>
    <w:rsid w:val="00310670"/>
    <w:rsid w:val="003168A7"/>
    <w:rsid w:val="00322AE1"/>
    <w:rsid w:val="00323661"/>
    <w:rsid w:val="00327D89"/>
    <w:rsid w:val="0033315C"/>
    <w:rsid w:val="00333680"/>
    <w:rsid w:val="00334DEE"/>
    <w:rsid w:val="003415B9"/>
    <w:rsid w:val="00342C1C"/>
    <w:rsid w:val="0034378A"/>
    <w:rsid w:val="00343A43"/>
    <w:rsid w:val="0034558C"/>
    <w:rsid w:val="003458DF"/>
    <w:rsid w:val="00352F77"/>
    <w:rsid w:val="0036417A"/>
    <w:rsid w:val="00371978"/>
    <w:rsid w:val="00376720"/>
    <w:rsid w:val="00377F66"/>
    <w:rsid w:val="003A344B"/>
    <w:rsid w:val="003B1049"/>
    <w:rsid w:val="003B7ABF"/>
    <w:rsid w:val="003C064D"/>
    <w:rsid w:val="003C0801"/>
    <w:rsid w:val="003C0E5B"/>
    <w:rsid w:val="003C49BD"/>
    <w:rsid w:val="003F680A"/>
    <w:rsid w:val="003F680E"/>
    <w:rsid w:val="003F6ED4"/>
    <w:rsid w:val="004025D3"/>
    <w:rsid w:val="00403F31"/>
    <w:rsid w:val="00406823"/>
    <w:rsid w:val="00410A4B"/>
    <w:rsid w:val="00413DE3"/>
    <w:rsid w:val="00414E83"/>
    <w:rsid w:val="00422A18"/>
    <w:rsid w:val="0042513F"/>
    <w:rsid w:val="00434939"/>
    <w:rsid w:val="00446546"/>
    <w:rsid w:val="00454F6F"/>
    <w:rsid w:val="00465EAB"/>
    <w:rsid w:val="00466196"/>
    <w:rsid w:val="00470445"/>
    <w:rsid w:val="00470D75"/>
    <w:rsid w:val="0047359E"/>
    <w:rsid w:val="004735DF"/>
    <w:rsid w:val="00477360"/>
    <w:rsid w:val="0047739E"/>
    <w:rsid w:val="004801C0"/>
    <w:rsid w:val="004840F4"/>
    <w:rsid w:val="00491451"/>
    <w:rsid w:val="00494D3A"/>
    <w:rsid w:val="004B7104"/>
    <w:rsid w:val="004B7D07"/>
    <w:rsid w:val="004C2AF2"/>
    <w:rsid w:val="004C3E2B"/>
    <w:rsid w:val="004C58F6"/>
    <w:rsid w:val="004C5BC2"/>
    <w:rsid w:val="004D2F86"/>
    <w:rsid w:val="004D3264"/>
    <w:rsid w:val="004D7D0A"/>
    <w:rsid w:val="004E77BB"/>
    <w:rsid w:val="004F4949"/>
    <w:rsid w:val="00504C6D"/>
    <w:rsid w:val="00510A5E"/>
    <w:rsid w:val="005165CD"/>
    <w:rsid w:val="005216F4"/>
    <w:rsid w:val="005261AA"/>
    <w:rsid w:val="00536497"/>
    <w:rsid w:val="00545E89"/>
    <w:rsid w:val="0056253F"/>
    <w:rsid w:val="005675B2"/>
    <w:rsid w:val="00571AF7"/>
    <w:rsid w:val="00583AA6"/>
    <w:rsid w:val="00590636"/>
    <w:rsid w:val="005929DA"/>
    <w:rsid w:val="005A1886"/>
    <w:rsid w:val="005B5BD3"/>
    <w:rsid w:val="005C1D7A"/>
    <w:rsid w:val="005F277D"/>
    <w:rsid w:val="0060751F"/>
    <w:rsid w:val="00626356"/>
    <w:rsid w:val="00627877"/>
    <w:rsid w:val="00631B42"/>
    <w:rsid w:val="00633D8A"/>
    <w:rsid w:val="00636671"/>
    <w:rsid w:val="00637CDC"/>
    <w:rsid w:val="00654DFC"/>
    <w:rsid w:val="0066669E"/>
    <w:rsid w:val="006731D8"/>
    <w:rsid w:val="0067349B"/>
    <w:rsid w:val="0067402B"/>
    <w:rsid w:val="006764AC"/>
    <w:rsid w:val="00677AEE"/>
    <w:rsid w:val="00684B1C"/>
    <w:rsid w:val="0068510D"/>
    <w:rsid w:val="00693498"/>
    <w:rsid w:val="006A3D03"/>
    <w:rsid w:val="006A566D"/>
    <w:rsid w:val="006E2B83"/>
    <w:rsid w:val="006E3DFD"/>
    <w:rsid w:val="006E790C"/>
    <w:rsid w:val="006F646A"/>
    <w:rsid w:val="006F757B"/>
    <w:rsid w:val="00701BB1"/>
    <w:rsid w:val="00707695"/>
    <w:rsid w:val="0071075B"/>
    <w:rsid w:val="00713EBA"/>
    <w:rsid w:val="0071509E"/>
    <w:rsid w:val="00720BC7"/>
    <w:rsid w:val="007223D8"/>
    <w:rsid w:val="00724F74"/>
    <w:rsid w:val="00734013"/>
    <w:rsid w:val="007515C6"/>
    <w:rsid w:val="007528AC"/>
    <w:rsid w:val="00766F1B"/>
    <w:rsid w:val="00770BB9"/>
    <w:rsid w:val="0077331A"/>
    <w:rsid w:val="00774A2E"/>
    <w:rsid w:val="00777C97"/>
    <w:rsid w:val="00790047"/>
    <w:rsid w:val="00793AF9"/>
    <w:rsid w:val="007A2859"/>
    <w:rsid w:val="007B4EFC"/>
    <w:rsid w:val="007B62D9"/>
    <w:rsid w:val="007C3240"/>
    <w:rsid w:val="007D38CD"/>
    <w:rsid w:val="007D747F"/>
    <w:rsid w:val="007E4947"/>
    <w:rsid w:val="007F1559"/>
    <w:rsid w:val="007F41AA"/>
    <w:rsid w:val="00801023"/>
    <w:rsid w:val="00802C61"/>
    <w:rsid w:val="008132EF"/>
    <w:rsid w:val="008228DD"/>
    <w:rsid w:val="00824321"/>
    <w:rsid w:val="00843D0B"/>
    <w:rsid w:val="00844CE9"/>
    <w:rsid w:val="008470C2"/>
    <w:rsid w:val="008505E7"/>
    <w:rsid w:val="008719D6"/>
    <w:rsid w:val="00871FF3"/>
    <w:rsid w:val="00872AD5"/>
    <w:rsid w:val="008765F8"/>
    <w:rsid w:val="00877A90"/>
    <w:rsid w:val="00882232"/>
    <w:rsid w:val="0088595D"/>
    <w:rsid w:val="00893296"/>
    <w:rsid w:val="008A043E"/>
    <w:rsid w:val="008A24B4"/>
    <w:rsid w:val="008A75E1"/>
    <w:rsid w:val="008A7AC3"/>
    <w:rsid w:val="008B0561"/>
    <w:rsid w:val="008B10A0"/>
    <w:rsid w:val="008B2A06"/>
    <w:rsid w:val="008C101E"/>
    <w:rsid w:val="008C443D"/>
    <w:rsid w:val="008C5A32"/>
    <w:rsid w:val="008E301C"/>
    <w:rsid w:val="008F4132"/>
    <w:rsid w:val="008F55D3"/>
    <w:rsid w:val="00902BDC"/>
    <w:rsid w:val="009144CE"/>
    <w:rsid w:val="00917879"/>
    <w:rsid w:val="0092113E"/>
    <w:rsid w:val="0092268B"/>
    <w:rsid w:val="00933362"/>
    <w:rsid w:val="00941615"/>
    <w:rsid w:val="00943C38"/>
    <w:rsid w:val="00946442"/>
    <w:rsid w:val="0095528B"/>
    <w:rsid w:val="00962AB0"/>
    <w:rsid w:val="00965817"/>
    <w:rsid w:val="00966076"/>
    <w:rsid w:val="00966F23"/>
    <w:rsid w:val="009710E7"/>
    <w:rsid w:val="00975FA0"/>
    <w:rsid w:val="0097787B"/>
    <w:rsid w:val="00981690"/>
    <w:rsid w:val="00982567"/>
    <w:rsid w:val="00984BB7"/>
    <w:rsid w:val="00991D0C"/>
    <w:rsid w:val="009B6851"/>
    <w:rsid w:val="009C7D99"/>
    <w:rsid w:val="009D5E08"/>
    <w:rsid w:val="009E2910"/>
    <w:rsid w:val="009E3F7E"/>
    <w:rsid w:val="009F3ABD"/>
    <w:rsid w:val="00A00637"/>
    <w:rsid w:val="00A021CC"/>
    <w:rsid w:val="00A142BB"/>
    <w:rsid w:val="00A14365"/>
    <w:rsid w:val="00A21B30"/>
    <w:rsid w:val="00A30B69"/>
    <w:rsid w:val="00A35778"/>
    <w:rsid w:val="00A42F81"/>
    <w:rsid w:val="00A605CA"/>
    <w:rsid w:val="00A7605A"/>
    <w:rsid w:val="00A84FF5"/>
    <w:rsid w:val="00A92A7D"/>
    <w:rsid w:val="00AA577B"/>
    <w:rsid w:val="00AB17CB"/>
    <w:rsid w:val="00AB6E5A"/>
    <w:rsid w:val="00AC3F34"/>
    <w:rsid w:val="00AC6A63"/>
    <w:rsid w:val="00AD1762"/>
    <w:rsid w:val="00AD2A79"/>
    <w:rsid w:val="00AD61B8"/>
    <w:rsid w:val="00AE4F75"/>
    <w:rsid w:val="00AF22C6"/>
    <w:rsid w:val="00AF42FB"/>
    <w:rsid w:val="00AF79A6"/>
    <w:rsid w:val="00B0145E"/>
    <w:rsid w:val="00B01BE4"/>
    <w:rsid w:val="00B05E40"/>
    <w:rsid w:val="00B06C2F"/>
    <w:rsid w:val="00B10835"/>
    <w:rsid w:val="00B14F94"/>
    <w:rsid w:val="00B1527B"/>
    <w:rsid w:val="00B2250E"/>
    <w:rsid w:val="00B2330F"/>
    <w:rsid w:val="00B25679"/>
    <w:rsid w:val="00B30B5F"/>
    <w:rsid w:val="00B31970"/>
    <w:rsid w:val="00B319B7"/>
    <w:rsid w:val="00B63F63"/>
    <w:rsid w:val="00B7257D"/>
    <w:rsid w:val="00B74DE2"/>
    <w:rsid w:val="00B7734A"/>
    <w:rsid w:val="00B77F63"/>
    <w:rsid w:val="00B956D5"/>
    <w:rsid w:val="00BA2A80"/>
    <w:rsid w:val="00BA4327"/>
    <w:rsid w:val="00BB104F"/>
    <w:rsid w:val="00BB2441"/>
    <w:rsid w:val="00BB5291"/>
    <w:rsid w:val="00BB5B72"/>
    <w:rsid w:val="00BC1D3B"/>
    <w:rsid w:val="00BC3F07"/>
    <w:rsid w:val="00BE15F9"/>
    <w:rsid w:val="00BE599A"/>
    <w:rsid w:val="00BF40D3"/>
    <w:rsid w:val="00BF4F86"/>
    <w:rsid w:val="00BF61DD"/>
    <w:rsid w:val="00C00314"/>
    <w:rsid w:val="00C008C3"/>
    <w:rsid w:val="00C02A0E"/>
    <w:rsid w:val="00C042A9"/>
    <w:rsid w:val="00C20099"/>
    <w:rsid w:val="00C21972"/>
    <w:rsid w:val="00C22590"/>
    <w:rsid w:val="00C226F0"/>
    <w:rsid w:val="00C2627B"/>
    <w:rsid w:val="00C54345"/>
    <w:rsid w:val="00C65B82"/>
    <w:rsid w:val="00C73FCD"/>
    <w:rsid w:val="00C84C88"/>
    <w:rsid w:val="00C8677D"/>
    <w:rsid w:val="00C9244B"/>
    <w:rsid w:val="00CA0F20"/>
    <w:rsid w:val="00CB0530"/>
    <w:rsid w:val="00CB571F"/>
    <w:rsid w:val="00CB6FB3"/>
    <w:rsid w:val="00CC16B7"/>
    <w:rsid w:val="00CC367D"/>
    <w:rsid w:val="00CC5F5F"/>
    <w:rsid w:val="00CC75C0"/>
    <w:rsid w:val="00CD0508"/>
    <w:rsid w:val="00CD065F"/>
    <w:rsid w:val="00CD1955"/>
    <w:rsid w:val="00CD1ACC"/>
    <w:rsid w:val="00CD42E2"/>
    <w:rsid w:val="00CD53C9"/>
    <w:rsid w:val="00CE0564"/>
    <w:rsid w:val="00CE565E"/>
    <w:rsid w:val="00CF3550"/>
    <w:rsid w:val="00CF366C"/>
    <w:rsid w:val="00D06966"/>
    <w:rsid w:val="00D07604"/>
    <w:rsid w:val="00D11B63"/>
    <w:rsid w:val="00D16244"/>
    <w:rsid w:val="00D16BFB"/>
    <w:rsid w:val="00D20629"/>
    <w:rsid w:val="00D2282C"/>
    <w:rsid w:val="00D246AB"/>
    <w:rsid w:val="00D4121D"/>
    <w:rsid w:val="00D51A4B"/>
    <w:rsid w:val="00D537E4"/>
    <w:rsid w:val="00D55FDE"/>
    <w:rsid w:val="00D579D8"/>
    <w:rsid w:val="00D61EBB"/>
    <w:rsid w:val="00D935D7"/>
    <w:rsid w:val="00D953E7"/>
    <w:rsid w:val="00DA76AF"/>
    <w:rsid w:val="00DB25A6"/>
    <w:rsid w:val="00DB673E"/>
    <w:rsid w:val="00DC0917"/>
    <w:rsid w:val="00DC3F77"/>
    <w:rsid w:val="00DC478A"/>
    <w:rsid w:val="00DC4A05"/>
    <w:rsid w:val="00DC7035"/>
    <w:rsid w:val="00DC793B"/>
    <w:rsid w:val="00DD3205"/>
    <w:rsid w:val="00DF133C"/>
    <w:rsid w:val="00E020E3"/>
    <w:rsid w:val="00E10042"/>
    <w:rsid w:val="00E10693"/>
    <w:rsid w:val="00E243BE"/>
    <w:rsid w:val="00E3030E"/>
    <w:rsid w:val="00E30DE8"/>
    <w:rsid w:val="00E345F2"/>
    <w:rsid w:val="00E35B68"/>
    <w:rsid w:val="00E375F1"/>
    <w:rsid w:val="00E378BF"/>
    <w:rsid w:val="00E40F15"/>
    <w:rsid w:val="00E475E4"/>
    <w:rsid w:val="00E5392C"/>
    <w:rsid w:val="00E53FB0"/>
    <w:rsid w:val="00E56B00"/>
    <w:rsid w:val="00E608F4"/>
    <w:rsid w:val="00E6395B"/>
    <w:rsid w:val="00E64AC8"/>
    <w:rsid w:val="00E65217"/>
    <w:rsid w:val="00E72896"/>
    <w:rsid w:val="00E76D5E"/>
    <w:rsid w:val="00E914B4"/>
    <w:rsid w:val="00E91CE6"/>
    <w:rsid w:val="00E91FD0"/>
    <w:rsid w:val="00E93EDC"/>
    <w:rsid w:val="00E96D81"/>
    <w:rsid w:val="00EA486E"/>
    <w:rsid w:val="00EB4E82"/>
    <w:rsid w:val="00EC09F3"/>
    <w:rsid w:val="00EC5578"/>
    <w:rsid w:val="00ED2062"/>
    <w:rsid w:val="00EE6B8E"/>
    <w:rsid w:val="00EF79F9"/>
    <w:rsid w:val="00F0243C"/>
    <w:rsid w:val="00F11961"/>
    <w:rsid w:val="00F212DF"/>
    <w:rsid w:val="00F2759E"/>
    <w:rsid w:val="00F41151"/>
    <w:rsid w:val="00F626DD"/>
    <w:rsid w:val="00F63FBF"/>
    <w:rsid w:val="00F677A6"/>
    <w:rsid w:val="00F74F6F"/>
    <w:rsid w:val="00F90A85"/>
    <w:rsid w:val="00F93832"/>
    <w:rsid w:val="00FA529C"/>
    <w:rsid w:val="00FA626D"/>
    <w:rsid w:val="00FA6637"/>
    <w:rsid w:val="00FB0E97"/>
    <w:rsid w:val="00FB5FD8"/>
    <w:rsid w:val="00FC2971"/>
    <w:rsid w:val="00FC43A8"/>
    <w:rsid w:val="00FC779A"/>
    <w:rsid w:val="00FD16B4"/>
    <w:rsid w:val="00FD1EF9"/>
    <w:rsid w:val="00FF6B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1BCC98"/>
  <w15:chartTrackingRefBased/>
  <w15:docId w15:val="{02F40220-BE8A-44C1-80B3-0FB3E71F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71F"/>
    <w:pPr>
      <w:spacing w:after="0" w:line="240" w:lineRule="auto"/>
    </w:pPr>
    <w:rPr>
      <w:rFonts w:ascii="Times New Roman" w:eastAsia="Times New Roman" w:hAnsi="Times New Roman" w:cs="Times New Roman"/>
      <w:sz w:val="24"/>
      <w:szCs w:val="24"/>
      <w:lang w:val="en-GB"/>
    </w:rPr>
  </w:style>
  <w:style w:type="paragraph" w:styleId="Heading1">
    <w:name w:val="heading 1"/>
    <w:basedOn w:val="BodyText"/>
    <w:next w:val="Normal"/>
    <w:link w:val="Heading1Char"/>
    <w:qFormat/>
    <w:rsid w:val="00B319B7"/>
    <w:pPr>
      <w:spacing w:line="360" w:lineRule="auto"/>
      <w:ind w:right="-34"/>
      <w:outlineLvl w:val="0"/>
    </w:pPr>
    <w:rPr>
      <w:rFonts w:asciiTheme="minorHAnsi" w:hAnsiTheme="minorHAnsi" w:cstheme="minorHAnsi"/>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9B7"/>
    <w:rPr>
      <w:rFonts w:eastAsia="Times New Roman" w:cstheme="minorHAnsi"/>
      <w:b/>
      <w:bCs/>
      <w:sz w:val="24"/>
      <w:szCs w:val="24"/>
      <w:lang w:val="en-GB"/>
    </w:rPr>
  </w:style>
  <w:style w:type="paragraph" w:styleId="BodyText">
    <w:name w:val="Body Text"/>
    <w:basedOn w:val="Normal"/>
    <w:link w:val="BodyTextChar"/>
    <w:rsid w:val="00CB571F"/>
    <w:rPr>
      <w:b/>
      <w:bCs/>
      <w:u w:val="single"/>
    </w:rPr>
  </w:style>
  <w:style w:type="character" w:customStyle="1" w:styleId="BodyTextChar">
    <w:name w:val="Body Text Char"/>
    <w:basedOn w:val="DefaultParagraphFont"/>
    <w:link w:val="BodyText"/>
    <w:rsid w:val="00CB571F"/>
    <w:rPr>
      <w:rFonts w:ascii="Times New Roman" w:eastAsia="Times New Roman" w:hAnsi="Times New Roman" w:cs="Times New Roman"/>
      <w:b/>
      <w:bCs/>
      <w:sz w:val="24"/>
      <w:szCs w:val="24"/>
      <w:u w:val="single"/>
      <w:lang w:val="en-GB"/>
    </w:rPr>
  </w:style>
  <w:style w:type="paragraph" w:customStyle="1" w:styleId="DefaultText">
    <w:name w:val="Default Text"/>
    <w:basedOn w:val="Normal"/>
    <w:rsid w:val="00CB571F"/>
    <w:pPr>
      <w:autoSpaceDE w:val="0"/>
      <w:autoSpaceDN w:val="0"/>
      <w:adjustRightInd w:val="0"/>
    </w:pPr>
    <w:rPr>
      <w:lang w:val="en-US"/>
    </w:rPr>
  </w:style>
  <w:style w:type="paragraph" w:customStyle="1" w:styleId="DefaultText1">
    <w:name w:val="Default Text:1"/>
    <w:basedOn w:val="Normal"/>
    <w:uiPriority w:val="99"/>
    <w:rsid w:val="00CB571F"/>
    <w:pPr>
      <w:autoSpaceDE w:val="0"/>
      <w:autoSpaceDN w:val="0"/>
      <w:adjustRightInd w:val="0"/>
    </w:pPr>
    <w:rPr>
      <w:lang w:val="en-US"/>
    </w:rPr>
  </w:style>
  <w:style w:type="paragraph" w:styleId="FootnoteText">
    <w:name w:val="footnote text"/>
    <w:basedOn w:val="Normal"/>
    <w:link w:val="FootnoteTextChar"/>
    <w:uiPriority w:val="99"/>
    <w:semiHidden/>
    <w:rsid w:val="00CB571F"/>
    <w:rPr>
      <w:sz w:val="20"/>
      <w:szCs w:val="20"/>
      <w:lang w:val="en-IE" w:eastAsia="en-IE"/>
    </w:rPr>
  </w:style>
  <w:style w:type="character" w:customStyle="1" w:styleId="FootnoteTextChar">
    <w:name w:val="Footnote Text Char"/>
    <w:basedOn w:val="DefaultParagraphFont"/>
    <w:link w:val="FootnoteText"/>
    <w:uiPriority w:val="99"/>
    <w:semiHidden/>
    <w:rsid w:val="00CB571F"/>
    <w:rPr>
      <w:rFonts w:ascii="Times New Roman" w:eastAsia="Times New Roman" w:hAnsi="Times New Roman" w:cs="Times New Roman"/>
      <w:sz w:val="20"/>
      <w:szCs w:val="20"/>
      <w:lang w:eastAsia="en-IE"/>
    </w:rPr>
  </w:style>
  <w:style w:type="character" w:styleId="FootnoteReference">
    <w:name w:val="footnote reference"/>
    <w:uiPriority w:val="99"/>
    <w:semiHidden/>
    <w:rsid w:val="00CB571F"/>
    <w:rPr>
      <w:vertAlign w:val="superscript"/>
    </w:rPr>
  </w:style>
  <w:style w:type="character" w:styleId="Hyperlink">
    <w:name w:val="Hyperlink"/>
    <w:uiPriority w:val="99"/>
    <w:rsid w:val="00CB571F"/>
    <w:rPr>
      <w:color w:val="0000FF"/>
      <w:u w:val="single"/>
    </w:rPr>
  </w:style>
  <w:style w:type="paragraph" w:styleId="ListParagraph">
    <w:name w:val="List Paragraph"/>
    <w:basedOn w:val="Normal"/>
    <w:uiPriority w:val="34"/>
    <w:qFormat/>
    <w:rsid w:val="00CB571F"/>
    <w:pPr>
      <w:ind w:left="720"/>
    </w:pPr>
  </w:style>
  <w:style w:type="character" w:customStyle="1" w:styleId="InitialStyle">
    <w:name w:val="InitialStyle"/>
    <w:rsid w:val="00CB571F"/>
    <w:rPr>
      <w:rFonts w:ascii="Courier New" w:hAnsi="Courier New" w:cs="Courier New"/>
      <w:sz w:val="24"/>
    </w:rPr>
  </w:style>
  <w:style w:type="paragraph" w:styleId="NormalWeb">
    <w:name w:val="Normal (Web)"/>
    <w:basedOn w:val="Normal"/>
    <w:uiPriority w:val="99"/>
    <w:rsid w:val="00CB571F"/>
    <w:rPr>
      <w:lang w:eastAsia="en-GB"/>
    </w:rPr>
  </w:style>
  <w:style w:type="paragraph" w:styleId="Header">
    <w:name w:val="header"/>
    <w:basedOn w:val="Normal"/>
    <w:link w:val="HeaderChar"/>
    <w:rsid w:val="00882232"/>
    <w:pPr>
      <w:tabs>
        <w:tab w:val="center" w:pos="4153"/>
        <w:tab w:val="right" w:pos="8306"/>
      </w:tabs>
    </w:pPr>
    <w:rPr>
      <w:lang w:val="en-IE" w:eastAsia="en-IE"/>
    </w:rPr>
  </w:style>
  <w:style w:type="character" w:customStyle="1" w:styleId="HeaderChar">
    <w:name w:val="Header Char"/>
    <w:basedOn w:val="DefaultParagraphFont"/>
    <w:link w:val="Header"/>
    <w:rsid w:val="00882232"/>
    <w:rPr>
      <w:rFonts w:ascii="Times New Roman" w:eastAsia="Times New Roman" w:hAnsi="Times New Roman" w:cs="Times New Roman"/>
      <w:sz w:val="24"/>
      <w:szCs w:val="24"/>
      <w:lang w:eastAsia="en-IE"/>
    </w:rPr>
  </w:style>
  <w:style w:type="character" w:styleId="CommentReference">
    <w:name w:val="annotation reference"/>
    <w:semiHidden/>
    <w:rsid w:val="0077331A"/>
    <w:rPr>
      <w:sz w:val="16"/>
      <w:szCs w:val="16"/>
    </w:rPr>
  </w:style>
  <w:style w:type="character" w:customStyle="1" w:styleId="bodytext0">
    <w:name w:val="bodytext"/>
    <w:basedOn w:val="DefaultParagraphFont"/>
    <w:rsid w:val="004C3E2B"/>
  </w:style>
  <w:style w:type="paragraph" w:styleId="Footer">
    <w:name w:val="footer"/>
    <w:basedOn w:val="Normal"/>
    <w:link w:val="FooterChar"/>
    <w:uiPriority w:val="99"/>
    <w:unhideWhenUsed/>
    <w:rsid w:val="00EA486E"/>
    <w:pPr>
      <w:tabs>
        <w:tab w:val="center" w:pos="4513"/>
        <w:tab w:val="right" w:pos="9026"/>
      </w:tabs>
    </w:pPr>
  </w:style>
  <w:style w:type="character" w:customStyle="1" w:styleId="FooterChar">
    <w:name w:val="Footer Char"/>
    <w:basedOn w:val="DefaultParagraphFont"/>
    <w:link w:val="Footer"/>
    <w:uiPriority w:val="99"/>
    <w:rsid w:val="00EA486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571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AF7"/>
    <w:rPr>
      <w:rFonts w:ascii="Segoe UI" w:eastAsia="Times New Roman" w:hAnsi="Segoe UI" w:cs="Segoe UI"/>
      <w:sz w:val="18"/>
      <w:szCs w:val="18"/>
      <w:lang w:val="en-GB"/>
    </w:rPr>
  </w:style>
  <w:style w:type="paragraph" w:styleId="CommentText">
    <w:name w:val="annotation text"/>
    <w:basedOn w:val="Normal"/>
    <w:link w:val="CommentTextChar"/>
    <w:semiHidden/>
    <w:rsid w:val="00941615"/>
    <w:rPr>
      <w:sz w:val="20"/>
      <w:szCs w:val="20"/>
    </w:rPr>
  </w:style>
  <w:style w:type="character" w:customStyle="1" w:styleId="CommentTextChar">
    <w:name w:val="Comment Text Char"/>
    <w:basedOn w:val="DefaultParagraphFont"/>
    <w:link w:val="CommentText"/>
    <w:semiHidden/>
    <w:rsid w:val="00941615"/>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F1196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65217"/>
    <w:rPr>
      <w:b/>
      <w:bCs/>
    </w:rPr>
  </w:style>
  <w:style w:type="character" w:customStyle="1" w:styleId="CommentSubjectChar">
    <w:name w:val="Comment Subject Char"/>
    <w:basedOn w:val="CommentTextChar"/>
    <w:link w:val="CommentSubject"/>
    <w:uiPriority w:val="99"/>
    <w:semiHidden/>
    <w:rsid w:val="00E65217"/>
    <w:rPr>
      <w:rFonts w:ascii="Times New Roman" w:eastAsia="Times New Roman" w:hAnsi="Times New Roman" w:cs="Times New Roman"/>
      <w:b/>
      <w:bCs/>
      <w:sz w:val="20"/>
      <w:szCs w:val="20"/>
      <w:lang w:val="en-GB"/>
    </w:rPr>
  </w:style>
  <w:style w:type="table" w:styleId="TableGrid">
    <w:name w:val="Table Grid"/>
    <w:basedOn w:val="TableNormal"/>
    <w:uiPriority w:val="39"/>
    <w:rsid w:val="002D4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54345"/>
    <w:pPr>
      <w:keepLines/>
      <w:spacing w:before="240" w:line="259" w:lineRule="auto"/>
      <w:outlineLvl w:val="9"/>
    </w:pPr>
    <w:rPr>
      <w:rFonts w:asciiTheme="majorHAnsi" w:eastAsiaTheme="majorEastAsia" w:hAnsiTheme="majorHAnsi" w:cstheme="majorBidi"/>
      <w:b w:val="0"/>
      <w:bCs w:val="0"/>
      <w:iCs/>
      <w:color w:val="2E74B5" w:themeColor="accent1" w:themeShade="BF"/>
      <w:sz w:val="32"/>
      <w:szCs w:val="32"/>
      <w:u w:val="single"/>
      <w:lang w:val="en-US"/>
    </w:rPr>
  </w:style>
  <w:style w:type="paragraph" w:styleId="TOC1">
    <w:name w:val="toc 1"/>
    <w:basedOn w:val="Normal"/>
    <w:next w:val="Normal"/>
    <w:autoRedefine/>
    <w:uiPriority w:val="39"/>
    <w:unhideWhenUsed/>
    <w:rsid w:val="00E93EDC"/>
    <w:pPr>
      <w:tabs>
        <w:tab w:val="left" w:pos="567"/>
        <w:tab w:val="right" w:leader="dot" w:pos="9016"/>
      </w:tabs>
      <w:spacing w:after="100"/>
      <w:ind w:left="1418" w:hanging="1418"/>
    </w:pPr>
    <w:rPr>
      <w:rFonts w:ascii="Calibri" w:hAnsi="Calibri"/>
    </w:rPr>
  </w:style>
  <w:style w:type="paragraph" w:customStyle="1" w:styleId="Default">
    <w:name w:val="Default"/>
    <w:rsid w:val="008228DD"/>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8228DD"/>
    <w:rPr>
      <w:rFonts w:ascii="Calibri" w:hAnsi="Calibri"/>
    </w:rPr>
  </w:style>
  <w:style w:type="character" w:customStyle="1" w:styleId="PlainTextChar">
    <w:name w:val="Plain Text Char"/>
    <w:basedOn w:val="DefaultParagraphFont"/>
    <w:link w:val="PlainText"/>
    <w:uiPriority w:val="99"/>
    <w:semiHidden/>
    <w:rsid w:val="008228DD"/>
    <w:rPr>
      <w:rFonts w:ascii="Calibri" w:eastAsia="Times New Roman"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692">
      <w:bodyDiv w:val="1"/>
      <w:marLeft w:val="0"/>
      <w:marRight w:val="0"/>
      <w:marTop w:val="0"/>
      <w:marBottom w:val="0"/>
      <w:divBdr>
        <w:top w:val="none" w:sz="0" w:space="0" w:color="auto"/>
        <w:left w:val="none" w:sz="0" w:space="0" w:color="auto"/>
        <w:bottom w:val="none" w:sz="0" w:space="0" w:color="auto"/>
        <w:right w:val="none" w:sz="0" w:space="0" w:color="auto"/>
      </w:divBdr>
    </w:div>
    <w:div w:id="95253620">
      <w:bodyDiv w:val="1"/>
      <w:marLeft w:val="0"/>
      <w:marRight w:val="0"/>
      <w:marTop w:val="0"/>
      <w:marBottom w:val="0"/>
      <w:divBdr>
        <w:top w:val="none" w:sz="0" w:space="0" w:color="auto"/>
        <w:left w:val="none" w:sz="0" w:space="0" w:color="auto"/>
        <w:bottom w:val="none" w:sz="0" w:space="0" w:color="auto"/>
        <w:right w:val="none" w:sz="0" w:space="0" w:color="auto"/>
      </w:divBdr>
    </w:div>
    <w:div w:id="160657998">
      <w:bodyDiv w:val="1"/>
      <w:marLeft w:val="0"/>
      <w:marRight w:val="0"/>
      <w:marTop w:val="0"/>
      <w:marBottom w:val="0"/>
      <w:divBdr>
        <w:top w:val="none" w:sz="0" w:space="0" w:color="auto"/>
        <w:left w:val="none" w:sz="0" w:space="0" w:color="auto"/>
        <w:bottom w:val="none" w:sz="0" w:space="0" w:color="auto"/>
        <w:right w:val="none" w:sz="0" w:space="0" w:color="auto"/>
      </w:divBdr>
    </w:div>
    <w:div w:id="191454624">
      <w:bodyDiv w:val="1"/>
      <w:marLeft w:val="0"/>
      <w:marRight w:val="0"/>
      <w:marTop w:val="0"/>
      <w:marBottom w:val="0"/>
      <w:divBdr>
        <w:top w:val="none" w:sz="0" w:space="0" w:color="auto"/>
        <w:left w:val="none" w:sz="0" w:space="0" w:color="auto"/>
        <w:bottom w:val="none" w:sz="0" w:space="0" w:color="auto"/>
        <w:right w:val="none" w:sz="0" w:space="0" w:color="auto"/>
      </w:divBdr>
    </w:div>
    <w:div w:id="193806425">
      <w:bodyDiv w:val="1"/>
      <w:marLeft w:val="0"/>
      <w:marRight w:val="0"/>
      <w:marTop w:val="0"/>
      <w:marBottom w:val="0"/>
      <w:divBdr>
        <w:top w:val="none" w:sz="0" w:space="0" w:color="auto"/>
        <w:left w:val="none" w:sz="0" w:space="0" w:color="auto"/>
        <w:bottom w:val="none" w:sz="0" w:space="0" w:color="auto"/>
        <w:right w:val="none" w:sz="0" w:space="0" w:color="auto"/>
      </w:divBdr>
    </w:div>
    <w:div w:id="394741507">
      <w:bodyDiv w:val="1"/>
      <w:marLeft w:val="0"/>
      <w:marRight w:val="0"/>
      <w:marTop w:val="0"/>
      <w:marBottom w:val="0"/>
      <w:divBdr>
        <w:top w:val="none" w:sz="0" w:space="0" w:color="auto"/>
        <w:left w:val="none" w:sz="0" w:space="0" w:color="auto"/>
        <w:bottom w:val="none" w:sz="0" w:space="0" w:color="auto"/>
        <w:right w:val="none" w:sz="0" w:space="0" w:color="auto"/>
      </w:divBdr>
    </w:div>
    <w:div w:id="395475637">
      <w:bodyDiv w:val="1"/>
      <w:marLeft w:val="0"/>
      <w:marRight w:val="0"/>
      <w:marTop w:val="0"/>
      <w:marBottom w:val="0"/>
      <w:divBdr>
        <w:top w:val="none" w:sz="0" w:space="0" w:color="auto"/>
        <w:left w:val="none" w:sz="0" w:space="0" w:color="auto"/>
        <w:bottom w:val="none" w:sz="0" w:space="0" w:color="auto"/>
        <w:right w:val="none" w:sz="0" w:space="0" w:color="auto"/>
      </w:divBdr>
    </w:div>
    <w:div w:id="445003367">
      <w:bodyDiv w:val="1"/>
      <w:marLeft w:val="0"/>
      <w:marRight w:val="0"/>
      <w:marTop w:val="0"/>
      <w:marBottom w:val="0"/>
      <w:divBdr>
        <w:top w:val="none" w:sz="0" w:space="0" w:color="auto"/>
        <w:left w:val="none" w:sz="0" w:space="0" w:color="auto"/>
        <w:bottom w:val="none" w:sz="0" w:space="0" w:color="auto"/>
        <w:right w:val="none" w:sz="0" w:space="0" w:color="auto"/>
      </w:divBdr>
    </w:div>
    <w:div w:id="494809181">
      <w:bodyDiv w:val="1"/>
      <w:marLeft w:val="0"/>
      <w:marRight w:val="0"/>
      <w:marTop w:val="0"/>
      <w:marBottom w:val="0"/>
      <w:divBdr>
        <w:top w:val="none" w:sz="0" w:space="0" w:color="auto"/>
        <w:left w:val="none" w:sz="0" w:space="0" w:color="auto"/>
        <w:bottom w:val="none" w:sz="0" w:space="0" w:color="auto"/>
        <w:right w:val="none" w:sz="0" w:space="0" w:color="auto"/>
      </w:divBdr>
    </w:div>
    <w:div w:id="537739020">
      <w:bodyDiv w:val="1"/>
      <w:marLeft w:val="0"/>
      <w:marRight w:val="0"/>
      <w:marTop w:val="0"/>
      <w:marBottom w:val="0"/>
      <w:divBdr>
        <w:top w:val="none" w:sz="0" w:space="0" w:color="auto"/>
        <w:left w:val="none" w:sz="0" w:space="0" w:color="auto"/>
        <w:bottom w:val="none" w:sz="0" w:space="0" w:color="auto"/>
        <w:right w:val="none" w:sz="0" w:space="0" w:color="auto"/>
      </w:divBdr>
    </w:div>
    <w:div w:id="661928863">
      <w:bodyDiv w:val="1"/>
      <w:marLeft w:val="0"/>
      <w:marRight w:val="0"/>
      <w:marTop w:val="0"/>
      <w:marBottom w:val="0"/>
      <w:divBdr>
        <w:top w:val="none" w:sz="0" w:space="0" w:color="auto"/>
        <w:left w:val="none" w:sz="0" w:space="0" w:color="auto"/>
        <w:bottom w:val="none" w:sz="0" w:space="0" w:color="auto"/>
        <w:right w:val="none" w:sz="0" w:space="0" w:color="auto"/>
      </w:divBdr>
    </w:div>
    <w:div w:id="669990847">
      <w:bodyDiv w:val="1"/>
      <w:marLeft w:val="0"/>
      <w:marRight w:val="0"/>
      <w:marTop w:val="0"/>
      <w:marBottom w:val="0"/>
      <w:divBdr>
        <w:top w:val="none" w:sz="0" w:space="0" w:color="auto"/>
        <w:left w:val="none" w:sz="0" w:space="0" w:color="auto"/>
        <w:bottom w:val="none" w:sz="0" w:space="0" w:color="auto"/>
        <w:right w:val="none" w:sz="0" w:space="0" w:color="auto"/>
      </w:divBdr>
    </w:div>
    <w:div w:id="731200771">
      <w:bodyDiv w:val="1"/>
      <w:marLeft w:val="0"/>
      <w:marRight w:val="0"/>
      <w:marTop w:val="0"/>
      <w:marBottom w:val="0"/>
      <w:divBdr>
        <w:top w:val="none" w:sz="0" w:space="0" w:color="auto"/>
        <w:left w:val="none" w:sz="0" w:space="0" w:color="auto"/>
        <w:bottom w:val="none" w:sz="0" w:space="0" w:color="auto"/>
        <w:right w:val="none" w:sz="0" w:space="0" w:color="auto"/>
      </w:divBdr>
    </w:div>
    <w:div w:id="746614749">
      <w:bodyDiv w:val="1"/>
      <w:marLeft w:val="0"/>
      <w:marRight w:val="0"/>
      <w:marTop w:val="0"/>
      <w:marBottom w:val="0"/>
      <w:divBdr>
        <w:top w:val="none" w:sz="0" w:space="0" w:color="auto"/>
        <w:left w:val="none" w:sz="0" w:space="0" w:color="auto"/>
        <w:bottom w:val="none" w:sz="0" w:space="0" w:color="auto"/>
        <w:right w:val="none" w:sz="0" w:space="0" w:color="auto"/>
      </w:divBdr>
    </w:div>
    <w:div w:id="771047627">
      <w:bodyDiv w:val="1"/>
      <w:marLeft w:val="0"/>
      <w:marRight w:val="0"/>
      <w:marTop w:val="0"/>
      <w:marBottom w:val="0"/>
      <w:divBdr>
        <w:top w:val="none" w:sz="0" w:space="0" w:color="auto"/>
        <w:left w:val="none" w:sz="0" w:space="0" w:color="auto"/>
        <w:bottom w:val="none" w:sz="0" w:space="0" w:color="auto"/>
        <w:right w:val="none" w:sz="0" w:space="0" w:color="auto"/>
      </w:divBdr>
    </w:div>
    <w:div w:id="876232693">
      <w:bodyDiv w:val="1"/>
      <w:marLeft w:val="0"/>
      <w:marRight w:val="0"/>
      <w:marTop w:val="0"/>
      <w:marBottom w:val="0"/>
      <w:divBdr>
        <w:top w:val="none" w:sz="0" w:space="0" w:color="auto"/>
        <w:left w:val="none" w:sz="0" w:space="0" w:color="auto"/>
        <w:bottom w:val="none" w:sz="0" w:space="0" w:color="auto"/>
        <w:right w:val="none" w:sz="0" w:space="0" w:color="auto"/>
      </w:divBdr>
    </w:div>
    <w:div w:id="985475961">
      <w:bodyDiv w:val="1"/>
      <w:marLeft w:val="0"/>
      <w:marRight w:val="0"/>
      <w:marTop w:val="0"/>
      <w:marBottom w:val="0"/>
      <w:divBdr>
        <w:top w:val="none" w:sz="0" w:space="0" w:color="auto"/>
        <w:left w:val="none" w:sz="0" w:space="0" w:color="auto"/>
        <w:bottom w:val="none" w:sz="0" w:space="0" w:color="auto"/>
        <w:right w:val="none" w:sz="0" w:space="0" w:color="auto"/>
      </w:divBdr>
    </w:div>
    <w:div w:id="1095711697">
      <w:bodyDiv w:val="1"/>
      <w:marLeft w:val="0"/>
      <w:marRight w:val="0"/>
      <w:marTop w:val="0"/>
      <w:marBottom w:val="0"/>
      <w:divBdr>
        <w:top w:val="none" w:sz="0" w:space="0" w:color="auto"/>
        <w:left w:val="none" w:sz="0" w:space="0" w:color="auto"/>
        <w:bottom w:val="none" w:sz="0" w:space="0" w:color="auto"/>
        <w:right w:val="none" w:sz="0" w:space="0" w:color="auto"/>
      </w:divBdr>
    </w:div>
    <w:div w:id="1239369318">
      <w:bodyDiv w:val="1"/>
      <w:marLeft w:val="0"/>
      <w:marRight w:val="0"/>
      <w:marTop w:val="0"/>
      <w:marBottom w:val="0"/>
      <w:divBdr>
        <w:top w:val="none" w:sz="0" w:space="0" w:color="auto"/>
        <w:left w:val="none" w:sz="0" w:space="0" w:color="auto"/>
        <w:bottom w:val="none" w:sz="0" w:space="0" w:color="auto"/>
        <w:right w:val="none" w:sz="0" w:space="0" w:color="auto"/>
      </w:divBdr>
    </w:div>
    <w:div w:id="1306013453">
      <w:bodyDiv w:val="1"/>
      <w:marLeft w:val="0"/>
      <w:marRight w:val="0"/>
      <w:marTop w:val="0"/>
      <w:marBottom w:val="0"/>
      <w:divBdr>
        <w:top w:val="none" w:sz="0" w:space="0" w:color="auto"/>
        <w:left w:val="none" w:sz="0" w:space="0" w:color="auto"/>
        <w:bottom w:val="none" w:sz="0" w:space="0" w:color="auto"/>
        <w:right w:val="none" w:sz="0" w:space="0" w:color="auto"/>
      </w:divBdr>
    </w:div>
    <w:div w:id="1381393695">
      <w:bodyDiv w:val="1"/>
      <w:marLeft w:val="0"/>
      <w:marRight w:val="0"/>
      <w:marTop w:val="0"/>
      <w:marBottom w:val="0"/>
      <w:divBdr>
        <w:top w:val="none" w:sz="0" w:space="0" w:color="auto"/>
        <w:left w:val="none" w:sz="0" w:space="0" w:color="auto"/>
        <w:bottom w:val="none" w:sz="0" w:space="0" w:color="auto"/>
        <w:right w:val="none" w:sz="0" w:space="0" w:color="auto"/>
      </w:divBdr>
    </w:div>
    <w:div w:id="1396469750">
      <w:bodyDiv w:val="1"/>
      <w:marLeft w:val="0"/>
      <w:marRight w:val="0"/>
      <w:marTop w:val="0"/>
      <w:marBottom w:val="0"/>
      <w:divBdr>
        <w:top w:val="none" w:sz="0" w:space="0" w:color="auto"/>
        <w:left w:val="none" w:sz="0" w:space="0" w:color="auto"/>
        <w:bottom w:val="none" w:sz="0" w:space="0" w:color="auto"/>
        <w:right w:val="none" w:sz="0" w:space="0" w:color="auto"/>
      </w:divBdr>
    </w:div>
    <w:div w:id="1450971580">
      <w:bodyDiv w:val="1"/>
      <w:marLeft w:val="0"/>
      <w:marRight w:val="0"/>
      <w:marTop w:val="0"/>
      <w:marBottom w:val="0"/>
      <w:divBdr>
        <w:top w:val="none" w:sz="0" w:space="0" w:color="auto"/>
        <w:left w:val="none" w:sz="0" w:space="0" w:color="auto"/>
        <w:bottom w:val="none" w:sz="0" w:space="0" w:color="auto"/>
        <w:right w:val="none" w:sz="0" w:space="0" w:color="auto"/>
      </w:divBdr>
    </w:div>
    <w:div w:id="1476796381">
      <w:bodyDiv w:val="1"/>
      <w:marLeft w:val="0"/>
      <w:marRight w:val="0"/>
      <w:marTop w:val="0"/>
      <w:marBottom w:val="0"/>
      <w:divBdr>
        <w:top w:val="none" w:sz="0" w:space="0" w:color="auto"/>
        <w:left w:val="none" w:sz="0" w:space="0" w:color="auto"/>
        <w:bottom w:val="none" w:sz="0" w:space="0" w:color="auto"/>
        <w:right w:val="none" w:sz="0" w:space="0" w:color="auto"/>
      </w:divBdr>
    </w:div>
    <w:div w:id="1595816695">
      <w:bodyDiv w:val="1"/>
      <w:marLeft w:val="0"/>
      <w:marRight w:val="0"/>
      <w:marTop w:val="0"/>
      <w:marBottom w:val="0"/>
      <w:divBdr>
        <w:top w:val="none" w:sz="0" w:space="0" w:color="auto"/>
        <w:left w:val="none" w:sz="0" w:space="0" w:color="auto"/>
        <w:bottom w:val="none" w:sz="0" w:space="0" w:color="auto"/>
        <w:right w:val="none" w:sz="0" w:space="0" w:color="auto"/>
      </w:divBdr>
    </w:div>
    <w:div w:id="1618371586">
      <w:bodyDiv w:val="1"/>
      <w:marLeft w:val="0"/>
      <w:marRight w:val="0"/>
      <w:marTop w:val="0"/>
      <w:marBottom w:val="0"/>
      <w:divBdr>
        <w:top w:val="none" w:sz="0" w:space="0" w:color="auto"/>
        <w:left w:val="none" w:sz="0" w:space="0" w:color="auto"/>
        <w:bottom w:val="none" w:sz="0" w:space="0" w:color="auto"/>
        <w:right w:val="none" w:sz="0" w:space="0" w:color="auto"/>
      </w:divBdr>
    </w:div>
    <w:div w:id="2004580491">
      <w:bodyDiv w:val="1"/>
      <w:marLeft w:val="0"/>
      <w:marRight w:val="0"/>
      <w:marTop w:val="0"/>
      <w:marBottom w:val="0"/>
      <w:divBdr>
        <w:top w:val="none" w:sz="0" w:space="0" w:color="auto"/>
        <w:left w:val="none" w:sz="0" w:space="0" w:color="auto"/>
        <w:bottom w:val="none" w:sz="0" w:space="0" w:color="auto"/>
        <w:right w:val="none" w:sz="0" w:space="0" w:color="auto"/>
      </w:divBdr>
    </w:div>
    <w:div w:id="20526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sipo.i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irculars.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Status xmlns="http://schemas.microsoft.com/sharepoint/v3">Live</eDocs_FileStatus>
    <eDocs_FileTopicsTaxHTField0 xmlns="0134c6cd-f550-47b7-b035-e2032093812d">
      <Terms xmlns="http://schemas.microsoft.com/office/infopath/2007/PartnerControls">
        <TermInfo xmlns="http://schemas.microsoft.com/office/infopath/2007/PartnerControls">
          <TermName xmlns="http://schemas.microsoft.com/office/infopath/2007/PartnerControls">Appointments</TermName>
          <TermId xmlns="http://schemas.microsoft.com/office/infopath/2007/PartnerControls">60bc1e78-a307-414d-b8fb-31b386a6ecb3</TermId>
        </TermInfo>
        <TermInfo xmlns="http://schemas.microsoft.com/office/infopath/2007/PartnerControls">
          <TermName xmlns="http://schemas.microsoft.com/office/infopath/2007/PartnerControls">32nd Dail</TermName>
          <TermId xmlns="http://schemas.microsoft.com/office/infopath/2007/PartnerControls">1c167863-f606-4cfd-8a11-acd9637de634</TermId>
        </TermInfo>
        <TermInfo xmlns="http://schemas.microsoft.com/office/infopath/2007/PartnerControls">
          <TermName xmlns="http://schemas.microsoft.com/office/infopath/2007/PartnerControls">Contracts</TermName>
          <TermId xmlns="http://schemas.microsoft.com/office/infopath/2007/PartnerControls">a5afb06c-10c0-4a3f-aba0-beac720bea60</TermId>
        </TermInfo>
      </Terms>
    </eDocs_FileTopicsTaxHTField0>
    <eDocs_FileName xmlns="http://schemas.microsoft.com/sharepoint/v3">DPE196-004-2016</eDocs_FileName>
    <eDocs_SecurityLevel xmlns="http://schemas.microsoft.com/sharepoint/v3">Unclassified</eDocs_SecurityLevel>
    <TaxCatchAll xmlns="4930b4bd-3cc9-417f-a8e2-d6f87f124e93">
      <Value>12</Value>
      <Value>11</Value>
      <Value>67</Value>
      <Value>2</Value>
      <Value>1</Value>
    </TaxCatchAll>
    <_dlc_ExpireDate xmlns="http://schemas.microsoft.com/sharepoint/v3" xsi:nil="true"/>
    <eDocs_YearTaxHTField0 xmlns="0134c6cd-f550-47b7-b035-e2032093812d">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290abb38-182b-47f5-ab57-7f33b46e6252</TermId>
        </TermInfo>
      </Terms>
    </eDocs_YearTaxHTField0>
    <eDocs_DocumentTopicsTaxHTField0 xmlns="0134c6cd-f550-47b7-b035-e2032093812d">
      <Terms xmlns="http://schemas.microsoft.com/office/infopath/2007/PartnerControls"/>
    </eDocs_DocumentTopicsTaxHTField0>
    <_dlc_ExpireDateSaved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5eb379a-a291-47e2-8e78-28da86e439f3">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13" ma:contentTypeDescription="Create a new document for eDocs" ma:contentTypeScope="" ma:versionID="ae404f6fd02276010fd0fcff96a28d84">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b29941e103c38a70614775b56cada35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xsd:simpleType>
        <xsd:restriction base="dms:Text">
          <xsd:maxLength value="20"/>
        </xsd:restriction>
      </xsd:simpleType>
    </xsd:element>
    <xsd:element name="_vti_ItemHoldRecordStatus" ma:index="2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687B0-6123-4234-85A4-A2048073F7A9}">
  <ds:schemaRefs>
    <ds:schemaRef ds:uri="http://schemas.microsoft.com/sharepoint/v3"/>
    <ds:schemaRef ds:uri="http://schemas.microsoft.com/sharepoint/v4"/>
    <ds:schemaRef ds:uri="http://purl.org/dc/terms/"/>
    <ds:schemaRef ds:uri="http://schemas.openxmlformats.org/package/2006/metadata/core-properties"/>
    <ds:schemaRef ds:uri="0134c6cd-f550-47b7-b035-e2032093812d"/>
    <ds:schemaRef ds:uri="http://schemas.microsoft.com/office/2006/documentManagement/types"/>
    <ds:schemaRef ds:uri="http://schemas.microsoft.com/office/infopath/2007/PartnerControls"/>
    <ds:schemaRef ds:uri="4930b4bd-3cc9-417f-a8e2-d6f87f124e9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1B9E8E3-1BB1-4FF1-9DC2-99FA2776BFC1}">
  <ds:schemaRefs>
    <ds:schemaRef ds:uri="http://schemas.microsoft.com/sharepoint/v3/contenttype/forms"/>
  </ds:schemaRefs>
</ds:datastoreItem>
</file>

<file path=customXml/itemProps3.xml><?xml version="1.0" encoding="utf-8"?>
<ds:datastoreItem xmlns:ds="http://schemas.openxmlformats.org/officeDocument/2006/customXml" ds:itemID="{EABB8604-90A5-4DA2-9B9F-92E1E3A01A50}">
  <ds:schemaRefs>
    <ds:schemaRef ds:uri="office.server.policy"/>
  </ds:schemaRefs>
</ds:datastoreItem>
</file>

<file path=customXml/itemProps4.xml><?xml version="1.0" encoding="utf-8"?>
<ds:datastoreItem xmlns:ds="http://schemas.openxmlformats.org/officeDocument/2006/customXml" ds:itemID="{9792F15C-3B70-4DE1-AF18-14426535A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C6D463-AC88-4AEE-A8EF-8AE5E2B668BB}">
  <ds:schemaRefs>
    <ds:schemaRef ds:uri="http://schemas.microsoft.com/sharepoint/events"/>
  </ds:schemaRefs>
</ds:datastoreItem>
</file>

<file path=customXml/itemProps6.xml><?xml version="1.0" encoding="utf-8"?>
<ds:datastoreItem xmlns:ds="http://schemas.openxmlformats.org/officeDocument/2006/customXml" ds:itemID="{0A8D895B-A949-4986-BD8C-0A240891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Tom</dc:creator>
  <cp:keywords/>
  <dc:description/>
  <cp:lastModifiedBy>Tom Clancy (PER)</cp:lastModifiedBy>
  <cp:revision>6</cp:revision>
  <cp:lastPrinted>2020-08-05T11:48:00Z</cp:lastPrinted>
  <dcterms:created xsi:type="dcterms:W3CDTF">2020-08-06T08:57:00Z</dcterms:created>
  <dcterms:modified xsi:type="dcterms:W3CDTF">2020-09-10T15:22:00Z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Year">
    <vt:lpwstr>1;#2016|290abb38-182b-47f5-ab57-7f33b46e6252</vt:lpwstr>
  </property>
  <property fmtid="{D5CDD505-2E9C-101B-9397-08002B2CF9AE}" pid="4" name="ContentTypeId">
    <vt:lpwstr>0x0101000BC94875665D404BB1351B53C41FD2C000B530F035804969418D9EBEF1FBD4A084</vt:lpwstr>
  </property>
  <property fmtid="{D5CDD505-2E9C-101B-9397-08002B2CF9AE}" pid="5" name="eDocs_SeriesSubSeries">
    <vt:lpwstr>2;#196|e208e6d4-f5ec-473f-8beb-eba0bb4a8fb1</vt:lpwstr>
  </property>
  <property fmtid="{D5CDD505-2E9C-101B-9397-08002B2CF9AE}" pid="6" name="eDocs_FileTopics">
    <vt:lpwstr>11;#Appointments|60bc1e78-a307-414d-b8fb-31b386a6ecb3;#12;#32nd Dail|1c167863-f606-4cfd-8a11-acd9637de634;#67;#Contracts|a5afb06c-10c0-4a3f-aba0-beac720bea60</vt:lpwstr>
  </property>
  <property fmtid="{D5CDD505-2E9C-101B-9397-08002B2CF9AE}" pid="7" name="ItemRetentionFormula">
    <vt:lpwstr/>
  </property>
  <property fmtid="{D5CDD505-2E9C-101B-9397-08002B2CF9AE}" pid="8" name="_docset_NoMedatataSyncRequired">
    <vt:lpwstr>False</vt:lpwstr>
  </property>
  <property fmtid="{D5CDD505-2E9C-101B-9397-08002B2CF9AE}" pid="9" name="eDocs_DocumentTopics">
    <vt:lpwstr/>
  </property>
  <property fmtid="{D5CDD505-2E9C-101B-9397-08002B2CF9AE}" pid="10" name="_dlc_LastRun">
    <vt:lpwstr>05/19/2018 23:01:59</vt:lpwstr>
  </property>
  <property fmtid="{D5CDD505-2E9C-101B-9397-08002B2CF9AE}" pid="11" name="_dlc_ItemStageId">
    <vt:lpwstr>1</vt:lpwstr>
  </property>
</Properties>
</file>